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E75FAD">
        <w:trPr>
          <w:cantSplit/>
          <w:trHeight w:val="190"/>
          <w:tblHeader/>
        </w:trPr>
        <w:tc>
          <w:tcPr>
            <w:tcW w:w="10230" w:type="dxa"/>
            <w:gridSpan w:val="2"/>
          </w:tcPr>
          <w:p w:rsidR="001A6F86" w:rsidRPr="00E75FAD" w:rsidRDefault="00EB2D13" w:rsidP="00A96C11">
            <w:pPr>
              <w:jc w:val="center"/>
              <w:rPr>
                <w:rFonts w:cs="Arial"/>
                <w:b/>
              </w:rPr>
            </w:pPr>
            <w:r w:rsidRPr="00E75FAD">
              <w:rPr>
                <w:rFonts w:cs="Arial"/>
                <w:b/>
              </w:rPr>
              <w:t>Instructional Timeline – 8</w:t>
            </w:r>
            <w:r w:rsidRPr="00E75FAD">
              <w:rPr>
                <w:rFonts w:cs="Arial"/>
                <w:b/>
                <w:vertAlign w:val="superscript"/>
              </w:rPr>
              <w:t>th</w:t>
            </w:r>
            <w:r w:rsidRPr="00E75FAD">
              <w:rPr>
                <w:rFonts w:cs="Arial"/>
                <w:b/>
              </w:rPr>
              <w:t xml:space="preserve"> Grade ELAR</w:t>
            </w:r>
          </w:p>
        </w:tc>
      </w:tr>
      <w:tr w:rsidR="001A6F86" w:rsidRPr="00E75FAD">
        <w:trPr>
          <w:cantSplit/>
          <w:trHeight w:val="237"/>
          <w:tblHeader/>
        </w:trPr>
        <w:tc>
          <w:tcPr>
            <w:tcW w:w="10230" w:type="dxa"/>
            <w:gridSpan w:val="2"/>
          </w:tcPr>
          <w:p w:rsidR="00EB2D13" w:rsidRPr="00E75FAD" w:rsidRDefault="00EB2D13" w:rsidP="00EB2D13">
            <w:pPr>
              <w:jc w:val="center"/>
              <w:rPr>
                <w:rFonts w:cs="Arial"/>
                <w:b/>
              </w:rPr>
            </w:pPr>
            <w:r w:rsidRPr="00E75FAD">
              <w:rPr>
                <w:rFonts w:cs="Arial"/>
                <w:b/>
              </w:rPr>
              <w:t>Unit</w:t>
            </w:r>
            <w:r w:rsidR="00A60A63" w:rsidRPr="00E75FAD">
              <w:rPr>
                <w:rFonts w:cs="Arial"/>
                <w:b/>
              </w:rPr>
              <w:t xml:space="preserve"> </w:t>
            </w:r>
            <w:r w:rsidR="007B2E24" w:rsidRPr="00E75FAD">
              <w:rPr>
                <w:rFonts w:cs="Arial"/>
                <w:b/>
              </w:rPr>
              <w:t xml:space="preserve">5:  </w:t>
            </w:r>
            <w:r w:rsidR="000637F1" w:rsidRPr="00E75FAD">
              <w:rPr>
                <w:rFonts w:cs="Arial"/>
                <w:b/>
              </w:rPr>
              <w:t>Informational Nonfiction</w:t>
            </w:r>
          </w:p>
          <w:p w:rsidR="001A6F86" w:rsidRPr="00E75FAD" w:rsidRDefault="00567F0C" w:rsidP="000637F1">
            <w:pPr>
              <w:jc w:val="center"/>
              <w:rPr>
                <w:rFonts w:cs="Arial"/>
                <w:b/>
              </w:rPr>
            </w:pPr>
            <w:r w:rsidRPr="00E75FAD">
              <w:rPr>
                <w:rFonts w:cs="Arial"/>
                <w:b/>
              </w:rPr>
              <w:t>Believe It or Not</w:t>
            </w:r>
          </w:p>
        </w:tc>
      </w:tr>
      <w:tr w:rsidR="00A96C11" w:rsidRPr="00E75FAD">
        <w:trPr>
          <w:cantSplit/>
          <w:trHeight w:val="250"/>
        </w:trPr>
        <w:tc>
          <w:tcPr>
            <w:tcW w:w="10230" w:type="dxa"/>
            <w:gridSpan w:val="2"/>
            <w:vAlign w:val="center"/>
          </w:tcPr>
          <w:p w:rsidR="00A96C11" w:rsidRPr="00E75FAD" w:rsidRDefault="00A96C11" w:rsidP="00DA2B01">
            <w:pPr>
              <w:pStyle w:val="Header"/>
              <w:tabs>
                <w:tab w:val="clear" w:pos="4320"/>
                <w:tab w:val="clear" w:pos="8640"/>
              </w:tabs>
              <w:jc w:val="center"/>
              <w:rPr>
                <w:rFonts w:cs="Arial"/>
                <w:b/>
              </w:rPr>
            </w:pPr>
            <w:r w:rsidRPr="00E75FAD">
              <w:rPr>
                <w:rFonts w:cs="Arial"/>
                <w:b/>
              </w:rPr>
              <w:t xml:space="preserve">Suggested Time Frame:  </w:t>
            </w:r>
            <w:r w:rsidR="00F724A0" w:rsidRPr="00E75FAD">
              <w:rPr>
                <w:rFonts w:cs="Arial"/>
              </w:rPr>
              <w:t xml:space="preserve">≈ </w:t>
            </w:r>
            <w:r w:rsidR="00DA2B01" w:rsidRPr="00E75FAD">
              <w:rPr>
                <w:rFonts w:cs="Arial"/>
              </w:rPr>
              <w:t>Three</w:t>
            </w:r>
            <w:r w:rsidR="000637F1" w:rsidRPr="00E75FAD">
              <w:rPr>
                <w:rFonts w:cs="Arial"/>
                <w:b/>
              </w:rPr>
              <w:t xml:space="preserve"> </w:t>
            </w:r>
            <w:r w:rsidR="00DF1EA3" w:rsidRPr="00E75FAD">
              <w:rPr>
                <w:rFonts w:cs="Arial"/>
                <w:b/>
              </w:rPr>
              <w:t xml:space="preserve"> </w:t>
            </w:r>
            <w:r w:rsidR="00F724A0" w:rsidRPr="00E75FAD">
              <w:rPr>
                <w:rFonts w:cs="Arial"/>
                <w:b/>
              </w:rPr>
              <w:t>w</w:t>
            </w:r>
            <w:r w:rsidRPr="00E75FAD">
              <w:rPr>
                <w:rFonts w:cs="Arial"/>
                <w:b/>
              </w:rPr>
              <w:t>eeks</w:t>
            </w:r>
          </w:p>
        </w:tc>
      </w:tr>
      <w:tr w:rsidR="00E212C4" w:rsidRPr="00E75FAD">
        <w:trPr>
          <w:cantSplit/>
          <w:trHeight w:val="250"/>
        </w:trPr>
        <w:tc>
          <w:tcPr>
            <w:tcW w:w="1720" w:type="dxa"/>
          </w:tcPr>
          <w:p w:rsidR="00E212C4" w:rsidRPr="00E75FAD" w:rsidRDefault="00E212C4" w:rsidP="001A6F86">
            <w:pPr>
              <w:pStyle w:val="Header"/>
              <w:tabs>
                <w:tab w:val="clear" w:pos="4320"/>
                <w:tab w:val="clear" w:pos="8640"/>
              </w:tabs>
              <w:rPr>
                <w:rFonts w:cs="Arial"/>
                <w:b/>
              </w:rPr>
            </w:pPr>
            <w:r w:rsidRPr="00E75FAD">
              <w:rPr>
                <w:rFonts w:cs="Arial"/>
                <w:b/>
              </w:rPr>
              <w:t>Introduction</w:t>
            </w:r>
          </w:p>
        </w:tc>
        <w:tc>
          <w:tcPr>
            <w:tcW w:w="8510" w:type="dxa"/>
          </w:tcPr>
          <w:p w:rsidR="00E212C4" w:rsidRPr="00E75FAD" w:rsidRDefault="00E212C4" w:rsidP="00DF1EA3">
            <w:pPr>
              <w:pStyle w:val="Header"/>
              <w:tabs>
                <w:tab w:val="clear" w:pos="4320"/>
                <w:tab w:val="clear" w:pos="8640"/>
              </w:tabs>
              <w:rPr>
                <w:rFonts w:cs="Arial"/>
              </w:rPr>
            </w:pPr>
            <w:r w:rsidRPr="00E75FAD">
              <w:rPr>
                <w:rFonts w:cs="Arial"/>
              </w:rPr>
              <w:t xml:space="preserve">The Instructional Timeline is </w:t>
            </w:r>
            <w:r w:rsidR="008B7920" w:rsidRPr="00E75FAD">
              <w:rPr>
                <w:rFonts w:cs="Arial"/>
              </w:rPr>
              <w:t>provided for</w:t>
            </w:r>
            <w:r w:rsidR="00F724A0" w:rsidRPr="00E75FAD">
              <w:rPr>
                <w:rFonts w:cs="Arial"/>
              </w:rPr>
              <w:t xml:space="preserve"> teacher</w:t>
            </w:r>
            <w:r w:rsidR="008B7920" w:rsidRPr="00E75FAD">
              <w:rPr>
                <w:rFonts w:cs="Arial"/>
              </w:rPr>
              <w:t>s</w:t>
            </w:r>
            <w:r w:rsidR="00F724A0" w:rsidRPr="00E75FAD">
              <w:rPr>
                <w:rFonts w:cs="Arial"/>
              </w:rPr>
              <w:t xml:space="preserve"> </w:t>
            </w:r>
            <w:r w:rsidRPr="00E75FAD">
              <w:rPr>
                <w:rFonts w:cs="Arial"/>
              </w:rPr>
              <w:t xml:space="preserve">to assist </w:t>
            </w:r>
            <w:r w:rsidR="00DF1EA3" w:rsidRPr="00E75FAD">
              <w:rPr>
                <w:rFonts w:cs="Arial"/>
              </w:rPr>
              <w:t>with</w:t>
            </w:r>
            <w:r w:rsidRPr="00E75FAD">
              <w:rPr>
                <w:rFonts w:cs="Arial"/>
              </w:rPr>
              <w:t xml:space="preserve"> </w:t>
            </w:r>
            <w:r w:rsidR="008B7920" w:rsidRPr="00E75FAD">
              <w:rPr>
                <w:rFonts w:cs="Arial"/>
              </w:rPr>
              <w:t xml:space="preserve">the </w:t>
            </w:r>
            <w:r w:rsidR="00F724A0" w:rsidRPr="00E75FAD">
              <w:rPr>
                <w:rFonts w:cs="Arial"/>
              </w:rPr>
              <w:t>o</w:t>
            </w:r>
            <w:r w:rsidR="008B7920" w:rsidRPr="00E75FAD">
              <w:rPr>
                <w:rFonts w:cs="Arial"/>
              </w:rPr>
              <w:t>rganization of</w:t>
            </w:r>
            <w:r w:rsidRPr="00E75FAD">
              <w:rPr>
                <w:rFonts w:cs="Arial"/>
              </w:rPr>
              <w:t xml:space="preserve"> the </w:t>
            </w:r>
            <w:r w:rsidR="00A96C11" w:rsidRPr="00E75FAD">
              <w:rPr>
                <w:rFonts w:cs="Arial"/>
              </w:rPr>
              <w:t>nine</w:t>
            </w:r>
            <w:r w:rsidR="00F724A0" w:rsidRPr="00E75FAD">
              <w:rPr>
                <w:rFonts w:cs="Arial"/>
              </w:rPr>
              <w:t xml:space="preserve">/six </w:t>
            </w:r>
            <w:r w:rsidRPr="00E75FAD">
              <w:rPr>
                <w:rFonts w:cs="Arial"/>
              </w:rPr>
              <w:t xml:space="preserve">weeks of </w:t>
            </w:r>
            <w:smartTag w:uri="urn:schemas-microsoft-com:office:smarttags" w:element="stockticker">
              <w:r w:rsidRPr="00E75FAD">
                <w:rPr>
                  <w:rFonts w:cs="Arial"/>
                </w:rPr>
                <w:t>TEKS</w:t>
              </w:r>
            </w:smartTag>
            <w:r w:rsidRPr="00E75FAD">
              <w:rPr>
                <w:rFonts w:cs="Arial"/>
              </w:rPr>
              <w:t xml:space="preserve">/SE into </w:t>
            </w:r>
            <w:r w:rsidR="00F724A0" w:rsidRPr="00E75FAD">
              <w:rPr>
                <w:rFonts w:cs="Arial"/>
              </w:rPr>
              <w:t>shorter</w:t>
            </w:r>
            <w:r w:rsidRPr="00E75FAD">
              <w:rPr>
                <w:rFonts w:cs="Arial"/>
              </w:rPr>
              <w:t xml:space="preserve"> periods of time.</w:t>
            </w:r>
            <w:r w:rsidR="00E22765" w:rsidRPr="00E75FAD">
              <w:rPr>
                <w:rFonts w:cs="Arial"/>
              </w:rPr>
              <w:t xml:space="preserve">  </w:t>
            </w:r>
            <w:r w:rsidR="00DF1EA3" w:rsidRPr="00E75FAD">
              <w:rPr>
                <w:rFonts w:cs="Arial"/>
              </w:rPr>
              <w:t>This</w:t>
            </w:r>
            <w:r w:rsidR="008B7920" w:rsidRPr="00E75FAD">
              <w:rPr>
                <w:rFonts w:cs="Arial"/>
              </w:rPr>
              <w:t xml:space="preserve"> timeline includes ___ week(s) for teacher</w:t>
            </w:r>
            <w:r w:rsidR="00E22765" w:rsidRPr="00E75FAD">
              <w:rPr>
                <w:rFonts w:cs="Arial"/>
              </w:rPr>
              <w:t>s</w:t>
            </w:r>
            <w:r w:rsidR="008B7920" w:rsidRPr="00E75FAD">
              <w:rPr>
                <w:rFonts w:cs="Arial"/>
              </w:rPr>
              <w:t xml:space="preserve"> to </w:t>
            </w:r>
            <w:r w:rsidR="00DF1EA3" w:rsidRPr="00E75FAD">
              <w:rPr>
                <w:rFonts w:cs="Arial"/>
              </w:rPr>
              <w:t xml:space="preserve">extend instruction and/or </w:t>
            </w:r>
            <w:r w:rsidR="00E22765" w:rsidRPr="00E75FAD">
              <w:rPr>
                <w:rFonts w:cs="Arial"/>
              </w:rPr>
              <w:t xml:space="preserve">to </w:t>
            </w:r>
            <w:proofErr w:type="spellStart"/>
            <w:r w:rsidR="008B7920" w:rsidRPr="00E75FAD">
              <w:rPr>
                <w:rFonts w:cs="Arial"/>
              </w:rPr>
              <w:t>reteach</w:t>
            </w:r>
            <w:proofErr w:type="spellEnd"/>
            <w:r w:rsidR="008B7920" w:rsidRPr="00E75FAD">
              <w:rPr>
                <w:rFonts w:cs="Arial"/>
              </w:rPr>
              <w:t xml:space="preserve"> as necessary.</w:t>
            </w:r>
          </w:p>
        </w:tc>
      </w:tr>
      <w:tr w:rsidR="009975F9" w:rsidRPr="00E75FAD">
        <w:trPr>
          <w:cantSplit/>
          <w:trHeight w:val="250"/>
        </w:trPr>
        <w:tc>
          <w:tcPr>
            <w:tcW w:w="1720" w:type="dxa"/>
          </w:tcPr>
          <w:p w:rsidR="009975F9" w:rsidRPr="00E75FAD" w:rsidRDefault="009975F9" w:rsidP="001A6F86">
            <w:pPr>
              <w:rPr>
                <w:rFonts w:cs="Arial"/>
                <w:b/>
              </w:rPr>
            </w:pPr>
            <w:r w:rsidRPr="00E75FAD">
              <w:rPr>
                <w:rFonts w:cs="Arial"/>
                <w:b/>
              </w:rPr>
              <w:t xml:space="preserve">Description </w:t>
            </w:r>
          </w:p>
        </w:tc>
        <w:tc>
          <w:tcPr>
            <w:tcW w:w="8510" w:type="dxa"/>
          </w:tcPr>
          <w:p w:rsidR="000637F1" w:rsidRPr="00E75FAD" w:rsidRDefault="000637F1" w:rsidP="000637F1">
            <w:pPr>
              <w:rPr>
                <w:rFonts w:cs="Arial"/>
              </w:rPr>
            </w:pPr>
            <w:r w:rsidRPr="00E75FAD">
              <w:rPr>
                <w:rFonts w:cs="Arial"/>
              </w:rPr>
              <w:t xml:space="preserve">Expository texts comprise the majority of passages society reads. Students, therefore, must be prepared to know how to break apart the key components of such texts and enhance their ability to use them. In addition, students will practice effective note-taking strategies. </w:t>
            </w:r>
          </w:p>
          <w:p w:rsidR="000637F1" w:rsidRPr="00E75FAD" w:rsidRDefault="000637F1" w:rsidP="000637F1">
            <w:pPr>
              <w:rPr>
                <w:rFonts w:cs="Arial"/>
              </w:rPr>
            </w:pPr>
          </w:p>
          <w:p w:rsidR="000637F1" w:rsidRPr="00E75FAD" w:rsidRDefault="000637F1" w:rsidP="000637F1">
            <w:pPr>
              <w:rPr>
                <w:rFonts w:cs="Arial"/>
              </w:rPr>
            </w:pPr>
            <w:r w:rsidRPr="00E75FAD">
              <w:rPr>
                <w:rFonts w:cs="Arial"/>
              </w:rPr>
              <w:t xml:space="preserve">Teachers should provide materials from </w:t>
            </w:r>
            <w:r w:rsidRPr="00E75FAD">
              <w:rPr>
                <w:rFonts w:cs="Arial"/>
                <w:b/>
              </w:rPr>
              <w:t>a variety of content areas</w:t>
            </w:r>
            <w:r w:rsidRPr="00E75FAD">
              <w:rPr>
                <w:rFonts w:cs="Arial"/>
              </w:rPr>
              <w:t>.  For example, students may read about historic events or research historical eras with connections to justice or injustice.  They may then consider events through different lenses, considering scientific developments, social issues, the arts, etc.</w:t>
            </w:r>
          </w:p>
          <w:p w:rsidR="000637F1" w:rsidRPr="00E75FAD" w:rsidRDefault="000637F1" w:rsidP="000637F1">
            <w:pPr>
              <w:rPr>
                <w:rFonts w:cs="Arial"/>
              </w:rPr>
            </w:pPr>
          </w:p>
          <w:p w:rsidR="000637F1" w:rsidRPr="00E75FAD" w:rsidRDefault="000637F1" w:rsidP="000637F1">
            <w:pPr>
              <w:rPr>
                <w:rFonts w:cs="Arial"/>
              </w:rPr>
            </w:pPr>
            <w:r w:rsidRPr="00E75FAD">
              <w:rPr>
                <w:rFonts w:cs="Arial"/>
              </w:rPr>
              <w:t xml:space="preserve">In this unit, students will be required to analyze speeches, government documents, magazine articles, newspaper articles, and/or essays and then compose one or more on their own.  Students will learn how expository texts explain something by definition, sequence, categorization, comparison-contrast, enumeration, process, problem-solution, description, or cause-effect.  Students should be able to locate and identify words and text patterns that reveal the type of structural pattern being used. They will then write short answer responses to reading selections modeling use of these structural patterns.  </w:t>
            </w:r>
          </w:p>
          <w:p w:rsidR="000637F1" w:rsidRPr="00E75FAD" w:rsidRDefault="000637F1" w:rsidP="000637F1">
            <w:pPr>
              <w:rPr>
                <w:rFonts w:cs="Arial"/>
              </w:rPr>
            </w:pPr>
          </w:p>
          <w:p w:rsidR="000637F1" w:rsidRPr="00E75FAD" w:rsidRDefault="000637F1" w:rsidP="000637F1">
            <w:pPr>
              <w:rPr>
                <w:rFonts w:cs="Arial"/>
              </w:rPr>
            </w:pPr>
            <w:r w:rsidRPr="00E75FAD">
              <w:rPr>
                <w:rFonts w:cs="Arial"/>
              </w:rPr>
              <w:t>Learners will read to discern main idea, summarization, fact from opinion and point of view. Learners will also understand the impact of graphs and charts in texts to use them as a source of information, and be able to include graphs and charts in their own informational writing.</w:t>
            </w:r>
          </w:p>
          <w:p w:rsidR="00E0378A" w:rsidRPr="00E75FAD" w:rsidRDefault="00E0378A" w:rsidP="000637F1">
            <w:pPr>
              <w:pStyle w:val="Header"/>
              <w:tabs>
                <w:tab w:val="clear" w:pos="4320"/>
                <w:tab w:val="clear" w:pos="8640"/>
              </w:tabs>
              <w:rPr>
                <w:rFonts w:cs="Arial"/>
              </w:rPr>
            </w:pPr>
          </w:p>
        </w:tc>
      </w:tr>
      <w:tr w:rsidR="009975F9" w:rsidRPr="00E75FAD">
        <w:trPr>
          <w:trHeight w:val="217"/>
        </w:trPr>
        <w:tc>
          <w:tcPr>
            <w:tcW w:w="1720" w:type="dxa"/>
          </w:tcPr>
          <w:p w:rsidR="009975F9" w:rsidRPr="00E75FAD" w:rsidRDefault="00DF1EA3" w:rsidP="001A6F86">
            <w:pPr>
              <w:rPr>
                <w:rFonts w:cs="Arial"/>
                <w:b/>
              </w:rPr>
            </w:pPr>
            <w:r w:rsidRPr="00E75FAD">
              <w:rPr>
                <w:rFonts w:cs="Arial"/>
                <w:b/>
              </w:rPr>
              <w:t xml:space="preserve">TEKS/SE taught </w:t>
            </w:r>
            <w:r w:rsidR="009975F9" w:rsidRPr="00E75FAD">
              <w:rPr>
                <w:rFonts w:cs="Arial"/>
                <w:b/>
              </w:rPr>
              <w:t>during this period</w:t>
            </w:r>
            <w:r w:rsidR="00E212C4" w:rsidRPr="00E75FAD">
              <w:rPr>
                <w:rFonts w:cs="Arial"/>
                <w:b/>
              </w:rPr>
              <w:t xml:space="preserve"> and eligible for testing on district assessments</w:t>
            </w:r>
          </w:p>
          <w:p w:rsidR="00E212C4" w:rsidRPr="00E75FAD" w:rsidRDefault="00E212C4" w:rsidP="001A6F86">
            <w:pPr>
              <w:rPr>
                <w:rFonts w:cs="Arial"/>
                <w:b/>
              </w:rPr>
            </w:pPr>
          </w:p>
          <w:p w:rsidR="00A96C11" w:rsidRPr="00E75FAD" w:rsidRDefault="008B7920" w:rsidP="00A96C11">
            <w:pPr>
              <w:rPr>
                <w:rFonts w:cs="Arial"/>
                <w:b/>
              </w:rPr>
            </w:pPr>
            <w:r w:rsidRPr="00E75FAD">
              <w:rPr>
                <w:rFonts w:cs="Arial"/>
                <w:b/>
              </w:rPr>
              <w:t>Bold and u</w:t>
            </w:r>
            <w:r w:rsidR="00E212C4" w:rsidRPr="00E75FAD">
              <w:rPr>
                <w:rFonts w:cs="Arial"/>
                <w:b/>
              </w:rPr>
              <w:t>nderlined TEKS/SE are high stakes for our district</w:t>
            </w:r>
            <w:r w:rsidR="00DF1EA3" w:rsidRPr="00E75FAD">
              <w:rPr>
                <w:rFonts w:cs="Arial"/>
                <w:b/>
              </w:rPr>
              <w:t xml:space="preserve"> (less than ___</w:t>
            </w:r>
            <w:r w:rsidRPr="00E75FAD">
              <w:rPr>
                <w:rFonts w:cs="Arial"/>
                <w:b/>
              </w:rPr>
              <w:t>% mastery on TAKS)</w:t>
            </w:r>
          </w:p>
          <w:p w:rsidR="008B7920" w:rsidRPr="00E75FAD" w:rsidRDefault="008B7920" w:rsidP="00A96C11">
            <w:pPr>
              <w:rPr>
                <w:rFonts w:cs="Arial"/>
                <w:b/>
              </w:rPr>
            </w:pPr>
          </w:p>
          <w:p w:rsidR="008B7920" w:rsidRPr="00E75FAD" w:rsidDel="00A96C11" w:rsidRDefault="008B7920" w:rsidP="00A96C11">
            <w:pPr>
              <w:rPr>
                <w:rFonts w:cs="Arial"/>
                <w:b/>
              </w:rPr>
            </w:pPr>
            <w:r w:rsidRPr="00E75FAD">
              <w:rPr>
                <w:rFonts w:cs="Arial"/>
                <w:b/>
              </w:rPr>
              <w:t>Bold TEKS/SE are assessed on TAKS</w:t>
            </w:r>
          </w:p>
          <w:p w:rsidR="00E212C4" w:rsidRPr="00E75FAD" w:rsidRDefault="00E212C4" w:rsidP="00A96C11">
            <w:pPr>
              <w:rPr>
                <w:rFonts w:cs="Arial"/>
                <w:b/>
              </w:rPr>
            </w:pPr>
          </w:p>
        </w:tc>
        <w:tc>
          <w:tcPr>
            <w:tcW w:w="8510" w:type="dxa"/>
          </w:tcPr>
          <w:p w:rsidR="0029216C" w:rsidRPr="00E75FAD" w:rsidRDefault="0029216C" w:rsidP="0029216C">
            <w:pPr>
              <w:rPr>
                <w:rFonts w:cs="Arial"/>
              </w:rPr>
            </w:pPr>
            <w:r w:rsidRPr="00E75FAD">
              <w:rPr>
                <w:rFonts w:eastAsia="Arial Unicode MS" w:cs="Arial"/>
                <w:b/>
              </w:rPr>
              <w:t>ONGOING:</w:t>
            </w:r>
            <w:r w:rsidRPr="00E75FAD">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75FAD">
              <w:rPr>
                <w:rFonts w:eastAsia="Arial Unicode MS" w:cs="Arial"/>
              </w:rPr>
              <w:t>28</w:t>
            </w:r>
            <w:proofErr w:type="gramEnd"/>
            <w:r w:rsidRPr="00E75FAD">
              <w:rPr>
                <w:rFonts w:eastAsia="Arial Unicode MS" w:cs="Arial"/>
              </w:rPr>
              <w:t>.</w:t>
            </w:r>
          </w:p>
          <w:p w:rsidR="0029216C" w:rsidRPr="00E75FAD" w:rsidRDefault="0029216C" w:rsidP="0029216C">
            <w:pPr>
              <w:rPr>
                <w:rFonts w:cs="Arial"/>
              </w:rPr>
            </w:pPr>
          </w:p>
          <w:p w:rsidR="0029216C" w:rsidRPr="00E75FAD" w:rsidRDefault="0029216C" w:rsidP="0029216C">
            <w:pPr>
              <w:rPr>
                <w:rFonts w:eastAsia="Arial Unicode MS" w:cs="Arial"/>
              </w:rPr>
            </w:pPr>
            <w:r w:rsidRPr="00E75FAD">
              <w:rPr>
                <w:rFonts w:eastAsia="Arial Unicode MS" w:cs="Arial"/>
              </w:rPr>
              <w:t xml:space="preserve">It is the expectation that the TEKS, KSSs, and SEs will continue be reviewed as appropriate so that students master their grade level TEKS, KSSs, and SEs.  </w:t>
            </w:r>
          </w:p>
          <w:p w:rsidR="0029216C" w:rsidRPr="00E75FAD" w:rsidRDefault="0029216C" w:rsidP="006554AA">
            <w:pPr>
              <w:ind w:left="285" w:hanging="285"/>
              <w:rPr>
                <w:rFonts w:cs="Arial"/>
                <w:b/>
              </w:rPr>
            </w:pPr>
          </w:p>
          <w:p w:rsidR="006554AA" w:rsidRPr="00E75FAD" w:rsidRDefault="0029216C" w:rsidP="006554AA">
            <w:pPr>
              <w:ind w:left="285" w:hanging="285"/>
              <w:rPr>
                <w:rFonts w:cs="Arial"/>
                <w:b/>
                <w:u w:val="single"/>
              </w:rPr>
            </w:pPr>
            <w:r w:rsidRPr="00E75FAD">
              <w:rPr>
                <w:rFonts w:cs="Arial"/>
                <w:b/>
                <w:u w:val="single"/>
              </w:rPr>
              <w:t>Reading/Vocabulary</w:t>
            </w:r>
          </w:p>
          <w:p w:rsidR="00EB2D13" w:rsidRPr="00E75FAD" w:rsidRDefault="00EB2D13" w:rsidP="00EB2D13">
            <w:pPr>
              <w:rPr>
                <w:rFonts w:cs="Arial"/>
              </w:rPr>
            </w:pPr>
            <w:r w:rsidRPr="00E75FAD">
              <w:rPr>
                <w:rFonts w:cs="Arial"/>
                <w:b/>
              </w:rPr>
              <w:t>Reading/Comprehension Skills.</w:t>
            </w:r>
            <w:r w:rsidRPr="00E75FAD">
              <w:rPr>
                <w:rFonts w:cs="Arial"/>
              </w:rPr>
              <w:t xml:space="preserve"> Students use a flexible range of </w:t>
            </w:r>
            <w:proofErr w:type="spellStart"/>
            <w:r w:rsidRPr="00E75FAD">
              <w:rPr>
                <w:rFonts w:cs="Arial"/>
              </w:rPr>
              <w:t>metacognitive</w:t>
            </w:r>
            <w:proofErr w:type="spellEnd"/>
            <w:r w:rsidRPr="00E75FAD">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E75FAD" w:rsidRDefault="00EB2D13" w:rsidP="00EE72D9">
            <w:pPr>
              <w:ind w:left="720"/>
              <w:rPr>
                <w:rFonts w:cs="Arial"/>
              </w:rPr>
            </w:pPr>
            <w:r w:rsidRPr="00E75FAD">
              <w:rPr>
                <w:rFonts w:cs="Arial"/>
                <w:b/>
              </w:rPr>
              <w:t>(A)</w:t>
            </w:r>
            <w:r w:rsidRPr="00E75FAD">
              <w:rPr>
                <w:rFonts w:cs="Arial"/>
              </w:rPr>
              <w:t xml:space="preserve"> establish purposes for reading selected texts based upon own or others’ desired outcome to enhance comprehension; </w:t>
            </w:r>
          </w:p>
          <w:p w:rsidR="00EB2D13" w:rsidRPr="00E75FAD" w:rsidRDefault="00EB2D13" w:rsidP="00EE72D9">
            <w:pPr>
              <w:ind w:left="720"/>
              <w:rPr>
                <w:rFonts w:cs="Arial"/>
              </w:rPr>
            </w:pPr>
            <w:r w:rsidRPr="00E75FAD">
              <w:rPr>
                <w:rFonts w:cs="Arial"/>
                <w:b/>
              </w:rPr>
              <w:t>(C)</w:t>
            </w:r>
            <w:r w:rsidRPr="00E75FAD">
              <w:rPr>
                <w:rFonts w:cs="Arial"/>
              </w:rPr>
              <w:t xml:space="preserve"> reflect on understanding to monitor comprehension (e.g., summarizing and synthesizing; making textual, personal, and world connections; creating sensory images); </w:t>
            </w:r>
          </w:p>
          <w:p w:rsidR="00EB2D13" w:rsidRPr="00E75FAD" w:rsidRDefault="00EB2D13" w:rsidP="00EE72D9">
            <w:pPr>
              <w:ind w:left="720"/>
              <w:rPr>
                <w:rFonts w:cs="Arial"/>
              </w:rPr>
            </w:pPr>
            <w:r w:rsidRPr="00E75FAD">
              <w:rPr>
                <w:rFonts w:cs="Arial"/>
                <w:b/>
              </w:rPr>
              <w:t>(F)</w:t>
            </w:r>
            <w:r w:rsidRPr="00E75FAD">
              <w:rPr>
                <w:rFonts w:cs="Arial"/>
              </w:rPr>
              <w:t xml:space="preserve"> </w:t>
            </w:r>
            <w:proofErr w:type="gramStart"/>
            <w:r w:rsidRPr="00E75FAD">
              <w:rPr>
                <w:rFonts w:cs="Arial"/>
              </w:rPr>
              <w:t>make</w:t>
            </w:r>
            <w:proofErr w:type="gramEnd"/>
            <w:r w:rsidRPr="00E75FAD">
              <w:rPr>
                <w:rFonts w:cs="Arial"/>
              </w:rPr>
              <w:t xml:space="preserve"> </w:t>
            </w:r>
            <w:proofErr w:type="spellStart"/>
            <w:r w:rsidRPr="00E75FAD">
              <w:rPr>
                <w:rFonts w:cs="Arial"/>
              </w:rPr>
              <w:t>intertextual</w:t>
            </w:r>
            <w:proofErr w:type="spellEnd"/>
            <w:r w:rsidRPr="00E75FAD">
              <w:rPr>
                <w:rFonts w:cs="Arial"/>
              </w:rPr>
              <w:t xml:space="preserve"> links among and across texts, including other media (e.g., </w:t>
            </w:r>
            <w:proofErr w:type="spellStart"/>
            <w:r w:rsidRPr="00E75FAD">
              <w:rPr>
                <w:rFonts w:cs="Arial"/>
              </w:rPr>
              <w:t>ilm</w:t>
            </w:r>
            <w:proofErr w:type="spellEnd"/>
            <w:r w:rsidRPr="00E75FAD">
              <w:rPr>
                <w:rFonts w:cs="Arial"/>
              </w:rPr>
              <w:t xml:space="preserve">, play), and provide textual evidence. </w:t>
            </w:r>
          </w:p>
          <w:p w:rsidR="00EB2D13" w:rsidRPr="00E75FAD" w:rsidRDefault="00EB2D13" w:rsidP="00EB2D13">
            <w:pPr>
              <w:rPr>
                <w:rFonts w:cs="Arial"/>
              </w:rPr>
            </w:pPr>
            <w:r w:rsidRPr="00E75FAD">
              <w:rPr>
                <w:rFonts w:cs="Arial"/>
                <w:b/>
              </w:rPr>
              <w:t>(2)  Reading/Vocabulary Development.</w:t>
            </w:r>
            <w:r w:rsidRPr="00E75FAD">
              <w:rPr>
                <w:rFonts w:cs="Arial"/>
              </w:rPr>
              <w:t xml:space="preserve"> Students understand new vocabulary and use it when reading and writing. Students are expected to:</w:t>
            </w:r>
          </w:p>
          <w:p w:rsidR="00EB2D13" w:rsidRPr="00E75FAD" w:rsidRDefault="00EB2D13" w:rsidP="00EE72D9">
            <w:pPr>
              <w:ind w:left="720"/>
              <w:rPr>
                <w:rFonts w:cs="Arial"/>
              </w:rPr>
            </w:pPr>
            <w:r w:rsidRPr="00E75FAD">
              <w:rPr>
                <w:rFonts w:cs="Arial"/>
                <w:b/>
              </w:rPr>
              <w:t>(A)</w:t>
            </w:r>
            <w:r w:rsidRPr="00E75FAD">
              <w:rPr>
                <w:rFonts w:cs="Arial"/>
              </w:rPr>
              <w:t>  determine the meaning of grade-level academic English words derived from Latin, Greek, or other linguistic roots and affixes;</w:t>
            </w:r>
          </w:p>
          <w:p w:rsidR="00EB2D13" w:rsidRPr="00E75FAD" w:rsidRDefault="00EB2D13" w:rsidP="00EE72D9">
            <w:pPr>
              <w:ind w:left="720"/>
              <w:rPr>
                <w:rFonts w:cs="Arial"/>
              </w:rPr>
            </w:pPr>
            <w:r w:rsidRPr="00E75FAD">
              <w:rPr>
                <w:rFonts w:cs="Arial"/>
                <w:b/>
              </w:rPr>
              <w:t>(B)</w:t>
            </w:r>
            <w:r w:rsidRPr="00E75FAD">
              <w:rPr>
                <w:rFonts w:cs="Arial"/>
              </w:rPr>
              <w:t xml:space="preserve">  use context (within a sentence and in larger sections of text) to determine or </w:t>
            </w:r>
            <w:r w:rsidRPr="00E75FAD">
              <w:rPr>
                <w:rFonts w:cs="Arial"/>
              </w:rPr>
              <w:lastRenderedPageBreak/>
              <w:t>clarify the meaning of unfamiliar or ambiguous words or words with novel meanings;</w:t>
            </w:r>
          </w:p>
          <w:p w:rsidR="00EB2D13" w:rsidRPr="00E75FAD" w:rsidRDefault="00EB2D13" w:rsidP="00EE72D9">
            <w:pPr>
              <w:ind w:left="720"/>
              <w:rPr>
                <w:rFonts w:cs="Arial"/>
              </w:rPr>
            </w:pPr>
            <w:r w:rsidRPr="00E75FAD">
              <w:rPr>
                <w:rFonts w:cs="Arial"/>
                <w:b/>
              </w:rPr>
              <w:t>(E)</w:t>
            </w:r>
            <w:r w:rsidRPr="00E75FAD">
              <w:rPr>
                <w:rFonts w:cs="Arial"/>
              </w:rPr>
              <w:t>  </w:t>
            </w:r>
            <w:proofErr w:type="gramStart"/>
            <w:r w:rsidRPr="00E75FAD">
              <w:rPr>
                <w:rFonts w:cs="Arial"/>
              </w:rPr>
              <w:t>use</w:t>
            </w:r>
            <w:proofErr w:type="gramEnd"/>
            <w:r w:rsidRPr="00E75FAD">
              <w:rPr>
                <w:rFonts w:cs="Arial"/>
              </w:rPr>
              <w:t xml:space="preserve"> a dictionary, a glossary, or a thesaurus (printed or electronic) to determine the meanings, syllabication, pronunciations, alternate word choices, and parts of speech of words.</w:t>
            </w:r>
          </w:p>
          <w:p w:rsidR="00EB2D13" w:rsidRPr="00E75FAD" w:rsidRDefault="00EB2D13" w:rsidP="00EB2D13">
            <w:pPr>
              <w:rPr>
                <w:rFonts w:cs="Arial"/>
              </w:rPr>
            </w:pPr>
            <w:r w:rsidRPr="00E75FAD">
              <w:rPr>
                <w:rFonts w:cs="Arial"/>
                <w:b/>
              </w:rPr>
              <w:t>(9)  Comprehension of Informational Text/Culture and History.</w:t>
            </w:r>
            <w:r w:rsidRPr="00E75FAD">
              <w:rPr>
                <w:rFonts w:cs="Arial"/>
              </w:rPr>
              <w:t xml:space="preserve"> Students analyze, make inferences and draw conclusions about the author's purpose in cultural, historical, and contemporary contexts and provide evidence from the text to support their understanding. Students are expected to analyze works written on the same topic and compare how the authors achieved similar or different purposes.</w:t>
            </w:r>
          </w:p>
          <w:p w:rsidR="00EB2D13" w:rsidRPr="00E75FAD" w:rsidRDefault="00EB2D13" w:rsidP="00EB2D13">
            <w:pPr>
              <w:rPr>
                <w:rFonts w:cs="Arial"/>
              </w:rPr>
            </w:pPr>
            <w:r w:rsidRPr="00E75FAD">
              <w:rPr>
                <w:rFonts w:cs="Arial"/>
                <w:b/>
              </w:rPr>
              <w:t>(10)  Comprehension of Informational Text/Expository Text</w:t>
            </w:r>
            <w:r w:rsidRPr="00E75FAD">
              <w:rPr>
                <w:rFonts w:cs="Arial"/>
              </w:rPr>
              <w:t>. Students analyze, make inferences and draw conclusions about expository text and provide evidence from text to support their understanding. Students are expected to:</w:t>
            </w:r>
          </w:p>
          <w:p w:rsidR="00EB2D13" w:rsidRPr="00E75FAD" w:rsidRDefault="00EB2D13" w:rsidP="00EE72D9">
            <w:pPr>
              <w:ind w:left="720"/>
              <w:rPr>
                <w:rFonts w:cs="Arial"/>
              </w:rPr>
            </w:pPr>
            <w:r w:rsidRPr="00E75FAD">
              <w:rPr>
                <w:rFonts w:cs="Arial"/>
                <w:b/>
              </w:rPr>
              <w:t>(A)</w:t>
            </w:r>
            <w:r w:rsidRPr="00E75FAD">
              <w:rPr>
                <w:rFonts w:cs="Arial"/>
              </w:rPr>
              <w:t>  summarize the main ideas, supporting details, and relationships among ideas in text succinctly in ways that maintain meaning and logical order;</w:t>
            </w:r>
          </w:p>
          <w:p w:rsidR="00EB2D13" w:rsidRPr="00E75FAD" w:rsidRDefault="00EB2D13" w:rsidP="00EE72D9">
            <w:pPr>
              <w:ind w:left="720"/>
              <w:rPr>
                <w:rFonts w:cs="Arial"/>
              </w:rPr>
            </w:pPr>
            <w:r w:rsidRPr="00E75FAD">
              <w:rPr>
                <w:rFonts w:cs="Arial"/>
                <w:b/>
              </w:rPr>
              <w:t>(B)</w:t>
            </w:r>
            <w:r w:rsidRPr="00E75FAD">
              <w:rPr>
                <w:rFonts w:cs="Arial"/>
              </w:rPr>
              <w:t>  distinguish factual claims from commonplace assertions and opinions and evaluate inferences from their logic in text;</w:t>
            </w:r>
          </w:p>
          <w:p w:rsidR="00EB2D13" w:rsidRPr="00E75FAD" w:rsidRDefault="00EB2D13" w:rsidP="00EE72D9">
            <w:pPr>
              <w:ind w:left="720"/>
              <w:rPr>
                <w:rFonts w:cs="Arial"/>
              </w:rPr>
            </w:pPr>
            <w:r w:rsidRPr="00E75FAD">
              <w:rPr>
                <w:rFonts w:cs="Arial"/>
                <w:b/>
              </w:rPr>
              <w:t>(C)</w:t>
            </w:r>
            <w:r w:rsidRPr="00E75FAD">
              <w:rPr>
                <w:rFonts w:cs="Arial"/>
              </w:rPr>
              <w:t>  make subtle inferences and draw complex conclusions about the ideas in text and their organizational patterns; and</w:t>
            </w:r>
          </w:p>
          <w:p w:rsidR="00EB2D13" w:rsidRPr="00E75FAD" w:rsidRDefault="00EB2D13" w:rsidP="00EE72D9">
            <w:pPr>
              <w:ind w:left="720"/>
              <w:rPr>
                <w:rFonts w:cs="Arial"/>
              </w:rPr>
            </w:pPr>
            <w:r w:rsidRPr="00E75FAD">
              <w:rPr>
                <w:rFonts w:cs="Arial"/>
                <w:b/>
              </w:rPr>
              <w:t>(D)</w:t>
            </w:r>
            <w:r w:rsidRPr="00E75FAD">
              <w:rPr>
                <w:rFonts w:cs="Arial"/>
              </w:rPr>
              <w:t>  </w:t>
            </w:r>
            <w:proofErr w:type="gramStart"/>
            <w:r w:rsidRPr="00E75FAD">
              <w:rPr>
                <w:rFonts w:cs="Arial"/>
              </w:rPr>
              <w:t>synthesize</w:t>
            </w:r>
            <w:proofErr w:type="gramEnd"/>
            <w:r w:rsidRPr="00E75FAD">
              <w:rPr>
                <w:rFonts w:cs="Arial"/>
              </w:rPr>
              <w:t xml:space="preserve"> and make logical connections between ideas within a text and across two or three texts representing similar or different genres and support those findings with textual evidence.</w:t>
            </w:r>
          </w:p>
          <w:p w:rsidR="00EB2D13" w:rsidRPr="00E75FAD" w:rsidRDefault="00EB2D13" w:rsidP="00EB2D13">
            <w:pPr>
              <w:rPr>
                <w:rFonts w:cs="Arial"/>
              </w:rPr>
            </w:pPr>
            <w:r w:rsidRPr="00E75FAD">
              <w:rPr>
                <w:rFonts w:cs="Arial"/>
                <w:b/>
              </w:rPr>
              <w:t>(12)  Comprehension of Informational Text/Procedural Texts.</w:t>
            </w:r>
            <w:r w:rsidRPr="00E75FAD">
              <w:rPr>
                <w:rFonts w:cs="Arial"/>
              </w:rPr>
              <w:t xml:space="preserve"> Students understand how to glean and use information in procedural texts and documents. Students are expected to:</w:t>
            </w:r>
          </w:p>
          <w:p w:rsidR="00EB2D13" w:rsidRPr="00E75FAD" w:rsidRDefault="00EB2D13" w:rsidP="00EE72D9">
            <w:pPr>
              <w:ind w:left="720"/>
              <w:rPr>
                <w:rFonts w:cs="Arial"/>
              </w:rPr>
            </w:pPr>
            <w:r w:rsidRPr="00E75FAD">
              <w:rPr>
                <w:rFonts w:cs="Arial"/>
                <w:b/>
              </w:rPr>
              <w:t>(A)</w:t>
            </w:r>
            <w:r w:rsidRPr="00E75FAD">
              <w:rPr>
                <w:rFonts w:cs="Arial"/>
              </w:rPr>
              <w:t>  analyze text for missing or extraneous information in multi-step directions or legends for diagrams; and</w:t>
            </w:r>
          </w:p>
          <w:p w:rsidR="00EB2D13" w:rsidRPr="00E75FAD" w:rsidRDefault="00EB2D13" w:rsidP="00EE72D9">
            <w:pPr>
              <w:ind w:left="720"/>
              <w:rPr>
                <w:rFonts w:cs="Arial"/>
              </w:rPr>
            </w:pPr>
            <w:r w:rsidRPr="00E75FAD">
              <w:rPr>
                <w:rFonts w:cs="Arial"/>
                <w:b/>
              </w:rPr>
              <w:t>(B)</w:t>
            </w:r>
            <w:r w:rsidRPr="00E75FAD">
              <w:rPr>
                <w:rFonts w:cs="Arial"/>
              </w:rPr>
              <w:t>  </w:t>
            </w:r>
            <w:proofErr w:type="gramStart"/>
            <w:r w:rsidRPr="00E75FAD">
              <w:rPr>
                <w:rFonts w:cs="Arial"/>
              </w:rPr>
              <w:t>evaluate</w:t>
            </w:r>
            <w:proofErr w:type="gramEnd"/>
            <w:r w:rsidRPr="00E75FAD">
              <w:rPr>
                <w:rFonts w:cs="Arial"/>
              </w:rPr>
              <w:t xml:space="preserve"> graphics for their clarity in communicating meaning or achieving a specific purpose.</w:t>
            </w:r>
          </w:p>
          <w:p w:rsidR="00EB2D13" w:rsidRPr="00E75FAD" w:rsidRDefault="00EB2D13" w:rsidP="00EB2D13">
            <w:pPr>
              <w:rPr>
                <w:rFonts w:cs="Arial"/>
              </w:rPr>
            </w:pPr>
            <w:r w:rsidRPr="00E75FAD">
              <w:rPr>
                <w:rFonts w:cs="Arial"/>
                <w:b/>
              </w:rPr>
              <w:t>(13)  Reading/Media Literacy.</w:t>
            </w:r>
            <w:r w:rsidRPr="00E75FAD">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E75FAD" w:rsidRDefault="00EB2D13" w:rsidP="00EE72D9">
            <w:pPr>
              <w:ind w:left="720"/>
              <w:rPr>
                <w:rFonts w:cs="Arial"/>
              </w:rPr>
            </w:pPr>
            <w:r w:rsidRPr="00E75FAD">
              <w:rPr>
                <w:rFonts w:cs="Arial"/>
                <w:b/>
              </w:rPr>
              <w:t>(A)</w:t>
            </w:r>
            <w:r w:rsidRPr="00E75FAD">
              <w:rPr>
                <w:rFonts w:cs="Arial"/>
              </w:rPr>
              <w:t>  evaluate the role of media in focusing attention on events and informing opinion on issues;</w:t>
            </w:r>
          </w:p>
          <w:p w:rsidR="00EB2D13" w:rsidRPr="00E75FAD" w:rsidRDefault="00EB2D13" w:rsidP="00EE72D9">
            <w:pPr>
              <w:ind w:left="720"/>
              <w:rPr>
                <w:rFonts w:cs="Arial"/>
              </w:rPr>
            </w:pPr>
            <w:r w:rsidRPr="00E75FAD">
              <w:rPr>
                <w:rFonts w:cs="Arial"/>
                <w:b/>
              </w:rPr>
              <w:t>(C)</w:t>
            </w:r>
            <w:r w:rsidRPr="00E75FAD">
              <w:rPr>
                <w:rFonts w:cs="Arial"/>
              </w:rPr>
              <w:t>  evaluate various techniques used to create a point of view in media and the impact on audience; and</w:t>
            </w:r>
          </w:p>
          <w:p w:rsidR="008D5FE5" w:rsidRPr="00E75FAD" w:rsidRDefault="008D5FE5" w:rsidP="00EB2D13">
            <w:pPr>
              <w:rPr>
                <w:rFonts w:cs="Arial"/>
                <w:u w:val="single"/>
              </w:rPr>
            </w:pPr>
          </w:p>
          <w:p w:rsidR="00F724A0" w:rsidRPr="00E75FAD" w:rsidRDefault="005E4BA8" w:rsidP="006554AA">
            <w:pPr>
              <w:ind w:left="285" w:hanging="285"/>
              <w:rPr>
                <w:rFonts w:cs="Arial"/>
                <w:b/>
                <w:u w:val="single"/>
              </w:rPr>
            </w:pPr>
            <w:r w:rsidRPr="00E75FAD">
              <w:rPr>
                <w:rFonts w:cs="Arial"/>
                <w:b/>
                <w:u w:val="single"/>
              </w:rPr>
              <w:t xml:space="preserve">Writing and </w:t>
            </w:r>
            <w:r w:rsidR="00E75FAD" w:rsidRPr="00E75FAD">
              <w:rPr>
                <w:rFonts w:cs="Arial"/>
                <w:b/>
                <w:u w:val="single"/>
              </w:rPr>
              <w:t>Oral/Written Conventions</w:t>
            </w:r>
          </w:p>
          <w:p w:rsidR="00EB2D13" w:rsidRPr="00E75FAD" w:rsidRDefault="00EB2D13" w:rsidP="00EB2D13">
            <w:pPr>
              <w:rPr>
                <w:rFonts w:cs="Arial"/>
              </w:rPr>
            </w:pPr>
            <w:r w:rsidRPr="00E75FAD">
              <w:rPr>
                <w:rFonts w:cs="Arial"/>
                <w:b/>
              </w:rPr>
              <w:t>(14)  Writing/Writing Process.</w:t>
            </w:r>
            <w:r w:rsidRPr="00E75FAD">
              <w:rPr>
                <w:rFonts w:cs="Arial"/>
              </w:rPr>
              <w:t xml:space="preserve"> Students use elements of the writing process (planning, drafting, revising, editing, and publishing) to compose text. Students are expected to:</w:t>
            </w:r>
          </w:p>
          <w:p w:rsidR="00EB2D13" w:rsidRPr="00E75FAD" w:rsidRDefault="00EB2D13" w:rsidP="00EE72D9">
            <w:pPr>
              <w:ind w:left="720"/>
              <w:rPr>
                <w:rFonts w:cs="Arial"/>
              </w:rPr>
            </w:pPr>
            <w:r w:rsidRPr="00E75FAD">
              <w:rPr>
                <w:rFonts w:cs="Arial"/>
                <w:b/>
              </w:rPr>
              <w:t>(A)</w:t>
            </w:r>
            <w:r w:rsidRPr="00E75FAD">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E75FAD" w:rsidRDefault="00EB2D13" w:rsidP="00EE72D9">
            <w:pPr>
              <w:ind w:left="720"/>
              <w:rPr>
                <w:rFonts w:cs="Arial"/>
              </w:rPr>
            </w:pPr>
            <w:r w:rsidRPr="00E75FAD">
              <w:rPr>
                <w:rFonts w:cs="Arial"/>
                <w:b/>
              </w:rPr>
              <w:t>(B)</w:t>
            </w:r>
            <w:r w:rsidRPr="00E75FAD">
              <w:rPr>
                <w:rFonts w:cs="Arial"/>
              </w:rPr>
              <w:t>  develop drafts by choosing an appropriate organizational strategy (e.g., sequence of events, cause-effect, compare-contrast) and building on ideas to create a focused, organized, and coherent piece of writing;</w:t>
            </w:r>
          </w:p>
          <w:p w:rsidR="00EB2D13" w:rsidRPr="00E75FAD" w:rsidRDefault="00EB2D13" w:rsidP="00EE72D9">
            <w:pPr>
              <w:ind w:left="720"/>
              <w:rPr>
                <w:rFonts w:cs="Arial"/>
              </w:rPr>
            </w:pPr>
            <w:r w:rsidRPr="00E75FAD">
              <w:rPr>
                <w:rFonts w:cs="Arial"/>
                <w:b/>
              </w:rPr>
              <w:t>(C)</w:t>
            </w:r>
            <w:r w:rsidRPr="00E75FAD">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E75FAD" w:rsidRDefault="00EB2D13" w:rsidP="00EE72D9">
            <w:pPr>
              <w:ind w:left="720"/>
              <w:rPr>
                <w:rFonts w:cs="Arial"/>
              </w:rPr>
            </w:pPr>
            <w:r w:rsidRPr="00E75FAD">
              <w:rPr>
                <w:rFonts w:cs="Arial"/>
                <w:b/>
              </w:rPr>
              <w:t>(D)</w:t>
            </w:r>
            <w:r w:rsidRPr="00E75FAD">
              <w:rPr>
                <w:rFonts w:cs="Arial"/>
              </w:rPr>
              <w:t>  edit drafts for grammar, mechanics, and spelling; and</w:t>
            </w:r>
          </w:p>
          <w:p w:rsidR="00EB2D13" w:rsidRPr="00E75FAD" w:rsidRDefault="00EB2D13" w:rsidP="00EE72D9">
            <w:pPr>
              <w:ind w:left="720"/>
              <w:rPr>
                <w:rFonts w:cs="Arial"/>
              </w:rPr>
            </w:pPr>
            <w:r w:rsidRPr="00E75FAD">
              <w:rPr>
                <w:rFonts w:cs="Arial"/>
                <w:b/>
              </w:rPr>
              <w:t>(E)</w:t>
            </w:r>
            <w:r w:rsidRPr="00E75FAD">
              <w:rPr>
                <w:rFonts w:cs="Arial"/>
              </w:rPr>
              <w:t>  </w:t>
            </w:r>
            <w:proofErr w:type="gramStart"/>
            <w:r w:rsidRPr="00E75FAD">
              <w:rPr>
                <w:rFonts w:cs="Arial"/>
              </w:rPr>
              <w:t>revise</w:t>
            </w:r>
            <w:proofErr w:type="gramEnd"/>
            <w:r w:rsidRPr="00E75FAD">
              <w:rPr>
                <w:rFonts w:cs="Arial"/>
              </w:rPr>
              <w:t xml:space="preserve"> final draft in response to feedback from peers and teacher and publish written work for appropriate audiences.</w:t>
            </w:r>
          </w:p>
          <w:p w:rsidR="00EB2D13" w:rsidRPr="00E75FAD" w:rsidRDefault="00EB2D13" w:rsidP="00EB2D13">
            <w:pPr>
              <w:rPr>
                <w:rFonts w:cs="Arial"/>
              </w:rPr>
            </w:pPr>
            <w:r w:rsidRPr="00E75FAD">
              <w:rPr>
                <w:rFonts w:cs="Arial"/>
                <w:b/>
              </w:rPr>
              <w:lastRenderedPageBreak/>
              <w:t>(17)  Writing/Expository and Procedural Texts.</w:t>
            </w:r>
            <w:r w:rsidRPr="00E75FAD">
              <w:rPr>
                <w:rFonts w:cs="Arial"/>
              </w:rPr>
              <w:t xml:space="preserve"> Students write expository and procedural or work-related texts to communicate ideas and information to specific audiences for specific purposes. Students are expected to:</w:t>
            </w:r>
          </w:p>
          <w:p w:rsidR="005B4BEE" w:rsidRPr="00E75FAD" w:rsidRDefault="00EB2D13" w:rsidP="005B4BEE">
            <w:pPr>
              <w:ind w:left="720"/>
              <w:rPr>
                <w:rFonts w:cs="Arial"/>
              </w:rPr>
            </w:pPr>
            <w:r w:rsidRPr="00E75FAD">
              <w:rPr>
                <w:rFonts w:cs="Arial"/>
                <w:b/>
              </w:rPr>
              <w:t>(C)</w:t>
            </w:r>
            <w:r w:rsidRPr="00E75FAD">
              <w:rPr>
                <w:rFonts w:cs="Arial"/>
              </w:rPr>
              <w:t xml:space="preserve">  write responses to literary or </w:t>
            </w:r>
            <w:r w:rsidRPr="00E75FAD">
              <w:rPr>
                <w:rFonts w:cs="Arial"/>
                <w:b/>
              </w:rPr>
              <w:t>expository</w:t>
            </w:r>
            <w:r w:rsidRPr="00E75FAD">
              <w:rPr>
                <w:rFonts w:cs="Arial"/>
              </w:rPr>
              <w:t xml:space="preserve"> texts that demonstrate the use of writing skills for a multi-paragraph essay and provide sustained evidence from the text using </w:t>
            </w:r>
            <w:r w:rsidR="005B4BEE" w:rsidRPr="00E75FAD">
              <w:rPr>
                <w:rFonts w:cs="Arial"/>
              </w:rPr>
              <w:t xml:space="preserve">quotations when appropriate; </w:t>
            </w:r>
          </w:p>
          <w:p w:rsidR="00EB2D13" w:rsidRPr="00E75FAD" w:rsidRDefault="005B4BEE" w:rsidP="005B4BEE">
            <w:pPr>
              <w:rPr>
                <w:rFonts w:cs="Arial"/>
              </w:rPr>
            </w:pPr>
            <w:r w:rsidRPr="00E75FAD">
              <w:rPr>
                <w:rFonts w:cs="Arial"/>
                <w:b/>
              </w:rPr>
              <w:t xml:space="preserve"> </w:t>
            </w:r>
            <w:r w:rsidR="00EB2D13" w:rsidRPr="00E75FAD">
              <w:rPr>
                <w:rFonts w:cs="Arial"/>
                <w:b/>
              </w:rPr>
              <w:t>(19)  Oral and Written Conventions/Conventions.</w:t>
            </w:r>
            <w:r w:rsidR="00EB2D13" w:rsidRPr="00E75FAD">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E75FAD" w:rsidRDefault="00EB2D13" w:rsidP="00EE72D9">
            <w:pPr>
              <w:ind w:left="720"/>
              <w:rPr>
                <w:rFonts w:cs="Arial"/>
              </w:rPr>
            </w:pPr>
            <w:r w:rsidRPr="00E75FAD">
              <w:rPr>
                <w:rFonts w:cs="Arial"/>
                <w:b/>
              </w:rPr>
              <w:t>(A)</w:t>
            </w:r>
            <w:r w:rsidRPr="00E75FAD">
              <w:rPr>
                <w:rFonts w:cs="Arial"/>
              </w:rPr>
              <w:t>  use and understand the function of the following parts of speech in the context of reading, writing, and speaking:</w:t>
            </w:r>
          </w:p>
          <w:p w:rsidR="00EB2D13" w:rsidRPr="00E75FAD" w:rsidRDefault="00EB2D13" w:rsidP="00EE72D9">
            <w:pPr>
              <w:ind w:left="1440"/>
              <w:rPr>
                <w:rFonts w:cs="Arial"/>
              </w:rPr>
            </w:pPr>
            <w:r w:rsidRPr="00E75FAD">
              <w:rPr>
                <w:rFonts w:cs="Arial"/>
                <w:b/>
              </w:rPr>
              <w:t>(iii)</w:t>
            </w:r>
            <w:r w:rsidRPr="00E75FAD">
              <w:rPr>
                <w:rFonts w:cs="Arial"/>
              </w:rPr>
              <w:t>  adverbial and adjectival phrases and clauses;</w:t>
            </w:r>
          </w:p>
          <w:p w:rsidR="00EB2D13" w:rsidRPr="00E75FAD" w:rsidRDefault="00EB2D13" w:rsidP="00EE72D9">
            <w:pPr>
              <w:ind w:left="1440"/>
              <w:rPr>
                <w:rFonts w:cs="Arial"/>
              </w:rPr>
            </w:pPr>
            <w:r w:rsidRPr="00E75FAD">
              <w:rPr>
                <w:rFonts w:cs="Arial"/>
                <w:b/>
              </w:rPr>
              <w:t>(v)</w:t>
            </w:r>
            <w:r w:rsidRPr="00E75FAD">
              <w:rPr>
                <w:rFonts w:cs="Arial"/>
              </w:rPr>
              <w:t>  subordinating conjunctions (e.g., because, since);</w:t>
            </w:r>
          </w:p>
          <w:p w:rsidR="00EB2D13" w:rsidRPr="00E75FAD" w:rsidRDefault="00EB2D13" w:rsidP="00EB2D13">
            <w:pPr>
              <w:rPr>
                <w:rFonts w:cs="Arial"/>
              </w:rPr>
            </w:pPr>
            <w:r w:rsidRPr="00E75FAD">
              <w:rPr>
                <w:rFonts w:cs="Arial"/>
                <w:b/>
              </w:rPr>
              <w:t>(20)  Writing/Conventions of Language/Handwriting.</w:t>
            </w:r>
            <w:r w:rsidRPr="00E75FAD">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E75FAD" w:rsidRDefault="00EB2D13" w:rsidP="00EE72D9">
            <w:pPr>
              <w:ind w:left="720"/>
              <w:rPr>
                <w:rFonts w:cs="Arial"/>
              </w:rPr>
            </w:pPr>
            <w:r w:rsidRPr="00E75FAD">
              <w:rPr>
                <w:rFonts w:cs="Arial"/>
                <w:b/>
              </w:rPr>
              <w:t>(B)</w:t>
            </w:r>
            <w:r w:rsidRPr="00E75FAD">
              <w:rPr>
                <w:rFonts w:cs="Arial"/>
              </w:rPr>
              <w:t>  use correct punctuation marks, including:</w:t>
            </w:r>
          </w:p>
          <w:p w:rsidR="00EB2D13" w:rsidRPr="00E75FAD" w:rsidRDefault="00EB2D13" w:rsidP="00EE72D9">
            <w:pPr>
              <w:ind w:left="1440"/>
              <w:rPr>
                <w:rFonts w:cs="Arial"/>
              </w:rPr>
            </w:pPr>
            <w:r w:rsidRPr="00E75FAD">
              <w:rPr>
                <w:rFonts w:cs="Arial"/>
                <w:b/>
              </w:rPr>
              <w:t>(</w:t>
            </w:r>
            <w:proofErr w:type="spellStart"/>
            <w:r w:rsidRPr="00E75FAD">
              <w:rPr>
                <w:rFonts w:cs="Arial"/>
                <w:b/>
              </w:rPr>
              <w:t>i</w:t>
            </w:r>
            <w:proofErr w:type="spellEnd"/>
            <w:r w:rsidRPr="00E75FAD">
              <w:rPr>
                <w:rFonts w:cs="Arial"/>
                <w:b/>
              </w:rPr>
              <w:t>)</w:t>
            </w:r>
            <w:r w:rsidRPr="00E75FAD">
              <w:rPr>
                <w:rFonts w:cs="Arial"/>
              </w:rPr>
              <w:t>  commas after introductory structures and dependent adverbial clauses, and correct punctuation of complex sentences; and</w:t>
            </w:r>
          </w:p>
          <w:p w:rsidR="00EB2D13" w:rsidRPr="00E75FAD" w:rsidRDefault="00EB2D13" w:rsidP="00EB2D13">
            <w:pPr>
              <w:rPr>
                <w:rFonts w:cs="Arial"/>
              </w:rPr>
            </w:pPr>
            <w:r w:rsidRPr="00E75FAD">
              <w:rPr>
                <w:rFonts w:cs="Arial"/>
                <w:b/>
              </w:rPr>
              <w:t>(21)  Oral and Written Conventions/Spelling.</w:t>
            </w:r>
            <w:r w:rsidRPr="00E75FAD">
              <w:rPr>
                <w:rFonts w:cs="Arial"/>
              </w:rPr>
              <w:t xml:space="preserve"> Students spell correctly. Students are expected to spell correctly, including using various resources to determine and check correct spellings.</w:t>
            </w:r>
          </w:p>
          <w:p w:rsidR="005E4BA8" w:rsidRPr="00E75FAD" w:rsidRDefault="005E4BA8" w:rsidP="006554AA">
            <w:pPr>
              <w:ind w:left="285" w:hanging="285"/>
              <w:rPr>
                <w:rFonts w:cs="Arial"/>
                <w:b/>
              </w:rPr>
            </w:pPr>
          </w:p>
          <w:p w:rsidR="00F724A0" w:rsidRPr="00E75FAD" w:rsidRDefault="005E4BA8" w:rsidP="006554AA">
            <w:pPr>
              <w:ind w:left="285" w:hanging="285"/>
              <w:rPr>
                <w:rFonts w:cs="Arial"/>
                <w:u w:val="single"/>
              </w:rPr>
            </w:pPr>
            <w:r w:rsidRPr="00E75FAD">
              <w:rPr>
                <w:rFonts w:cs="Arial"/>
                <w:b/>
                <w:u w:val="single"/>
              </w:rPr>
              <w:t>Listening and Speaking</w:t>
            </w:r>
          </w:p>
          <w:p w:rsidR="00EB2D13" w:rsidRPr="00E75FAD" w:rsidRDefault="00EB2D13" w:rsidP="00EB2D13">
            <w:pPr>
              <w:rPr>
                <w:rFonts w:cs="Arial"/>
              </w:rPr>
            </w:pPr>
            <w:r w:rsidRPr="00E75FAD">
              <w:rPr>
                <w:rFonts w:cs="Arial"/>
                <w:b/>
              </w:rPr>
              <w:t>(26)  Listening and Speaking/Listening.</w:t>
            </w:r>
            <w:r w:rsidRPr="00E75FAD">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E75FAD" w:rsidRDefault="00EB2D13" w:rsidP="00EE72D9">
            <w:pPr>
              <w:ind w:left="720"/>
              <w:rPr>
                <w:rFonts w:cs="Arial"/>
              </w:rPr>
            </w:pPr>
            <w:r w:rsidRPr="00E75FAD">
              <w:rPr>
                <w:rFonts w:cs="Arial"/>
                <w:b/>
              </w:rPr>
              <w:t>(A)</w:t>
            </w:r>
            <w:r w:rsidRPr="00E75FAD">
              <w:rPr>
                <w:rFonts w:cs="Arial"/>
              </w:rPr>
              <w:t>  listen to and interpret a speaker's purpose by explaining the content, evaluating the delivery of the presentation, and asking questions or making comments about the evidence that supports a speaker's claims;</w:t>
            </w:r>
          </w:p>
          <w:p w:rsidR="00EB2D13" w:rsidRPr="00E75FAD" w:rsidRDefault="00EB2D13" w:rsidP="00EE72D9">
            <w:pPr>
              <w:ind w:left="720"/>
              <w:rPr>
                <w:rFonts w:cs="Arial"/>
              </w:rPr>
            </w:pPr>
            <w:r w:rsidRPr="00E75FAD">
              <w:rPr>
                <w:rFonts w:cs="Arial"/>
                <w:b/>
              </w:rPr>
              <w:t>(B)</w:t>
            </w:r>
            <w:r w:rsidRPr="00E75FAD">
              <w:rPr>
                <w:rFonts w:cs="Arial"/>
              </w:rPr>
              <w:t>  follow and give complex oral instructions to perform specific tasks, answer questions, or solve problems; and</w:t>
            </w:r>
          </w:p>
          <w:p w:rsidR="00EB2D13" w:rsidRPr="00E75FAD" w:rsidRDefault="00EB2D13" w:rsidP="00EB2D13">
            <w:pPr>
              <w:rPr>
                <w:rFonts w:cs="Arial"/>
              </w:rPr>
            </w:pPr>
            <w:r w:rsidRPr="00E75FAD">
              <w:rPr>
                <w:rFonts w:cs="Arial"/>
                <w:b/>
              </w:rPr>
              <w:t>(28)  Listening and Speaking/Teamwork.</w:t>
            </w:r>
            <w:r w:rsidRPr="00E75FAD">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Pr="00E75FAD" w:rsidRDefault="00EB2D13" w:rsidP="006554AA">
            <w:pPr>
              <w:ind w:left="285" w:hanging="285"/>
              <w:rPr>
                <w:rFonts w:cs="Arial"/>
              </w:rPr>
            </w:pPr>
          </w:p>
          <w:p w:rsidR="00811780" w:rsidRPr="00E75FAD" w:rsidRDefault="00811780" w:rsidP="006554AA">
            <w:pPr>
              <w:ind w:left="285" w:hanging="285"/>
              <w:rPr>
                <w:rFonts w:cs="Arial"/>
              </w:rPr>
            </w:pPr>
          </w:p>
          <w:p w:rsidR="00A11F55" w:rsidRPr="00E75FAD" w:rsidRDefault="00A11F55" w:rsidP="006554AA">
            <w:pPr>
              <w:ind w:left="285" w:hanging="285"/>
              <w:rPr>
                <w:rFonts w:cs="Arial"/>
                <w:b/>
                <w:u w:val="single"/>
              </w:rPr>
            </w:pPr>
            <w:r w:rsidRPr="00E75FAD">
              <w:rPr>
                <w:rFonts w:cs="Arial"/>
                <w:b/>
                <w:u w:val="single"/>
              </w:rPr>
              <w:t>CCRS: E/LAS</w:t>
            </w:r>
          </w:p>
          <w:p w:rsidR="00A11F55" w:rsidRPr="00E75FAD" w:rsidRDefault="00A11F55" w:rsidP="00E75FAD">
            <w:pPr>
              <w:rPr>
                <w:rFonts w:cs="Arial"/>
              </w:rPr>
            </w:pPr>
            <w:r w:rsidRPr="00E75FAD">
              <w:rPr>
                <w:rFonts w:cs="Arial"/>
                <w:b/>
              </w:rPr>
              <w:t>Reading A:</w:t>
            </w:r>
          </w:p>
          <w:p w:rsidR="00A11F55" w:rsidRPr="00E75FAD" w:rsidRDefault="00A11F55" w:rsidP="00A11F55">
            <w:pPr>
              <w:ind w:left="720"/>
              <w:contextualSpacing/>
              <w:rPr>
                <w:rFonts w:cs="Arial"/>
              </w:rPr>
            </w:pPr>
            <w:r w:rsidRPr="00E75FAD">
              <w:rPr>
                <w:rFonts w:cs="Arial"/>
              </w:rPr>
              <w:t xml:space="preserve">1.   Use effective reading strategies to determine a written work’s purpose and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intended</w:t>
            </w:r>
            <w:proofErr w:type="gramEnd"/>
            <w:r w:rsidRPr="00E75FAD">
              <w:rPr>
                <w:rFonts w:cs="Arial"/>
              </w:rPr>
              <w:t xml:space="preserve"> audience.</w:t>
            </w:r>
          </w:p>
          <w:p w:rsidR="00A11F55" w:rsidRPr="00E75FAD" w:rsidRDefault="00A11F55" w:rsidP="00A11F55">
            <w:pPr>
              <w:ind w:left="720"/>
              <w:contextualSpacing/>
              <w:rPr>
                <w:rFonts w:cs="Arial"/>
              </w:rPr>
            </w:pPr>
            <w:r w:rsidRPr="00E75FAD">
              <w:rPr>
                <w:rFonts w:cs="Arial"/>
              </w:rPr>
              <w:t xml:space="preserve">2.   Use text features and graphics to form an overview of informational texts and to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determine</w:t>
            </w:r>
            <w:proofErr w:type="gramEnd"/>
            <w:r w:rsidRPr="00E75FAD">
              <w:rPr>
                <w:rFonts w:cs="Arial"/>
              </w:rPr>
              <w:t xml:space="preserve"> where to locate information.</w:t>
            </w:r>
          </w:p>
          <w:p w:rsidR="00A11F55" w:rsidRPr="00E75FAD" w:rsidRDefault="00A11F55" w:rsidP="00A11F55">
            <w:pPr>
              <w:ind w:left="720"/>
              <w:contextualSpacing/>
              <w:rPr>
                <w:rFonts w:cs="Arial"/>
              </w:rPr>
            </w:pPr>
            <w:r w:rsidRPr="00E75FAD">
              <w:rPr>
                <w:rFonts w:cs="Arial"/>
              </w:rPr>
              <w:t xml:space="preserve">3.   Identify explicit and implicit textual information including main ideas and author’s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purpose</w:t>
            </w:r>
            <w:proofErr w:type="gramEnd"/>
            <w:r w:rsidRPr="00E75FAD">
              <w:rPr>
                <w:rFonts w:cs="Arial"/>
              </w:rPr>
              <w:t>.</w:t>
            </w:r>
          </w:p>
          <w:p w:rsidR="00A11F55" w:rsidRPr="00E75FAD" w:rsidRDefault="00A11F55" w:rsidP="00A11F55">
            <w:pPr>
              <w:ind w:left="720"/>
              <w:contextualSpacing/>
              <w:rPr>
                <w:rFonts w:cs="Arial"/>
              </w:rPr>
            </w:pPr>
            <w:r w:rsidRPr="00E75FAD">
              <w:rPr>
                <w:rFonts w:cs="Arial"/>
              </w:rPr>
              <w:t xml:space="preserve">4.   Draw and support complex inferences from text to summarize, draw conclusions,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and</w:t>
            </w:r>
            <w:proofErr w:type="gramEnd"/>
            <w:r w:rsidRPr="00E75FAD">
              <w:rPr>
                <w:rFonts w:cs="Arial"/>
              </w:rPr>
              <w:t xml:space="preserve"> distinguish facts from simple assertions and opinions. </w:t>
            </w:r>
          </w:p>
          <w:p w:rsidR="00A11F55" w:rsidRPr="00E75FAD" w:rsidRDefault="00A11F55" w:rsidP="00A11F55">
            <w:pPr>
              <w:ind w:left="720"/>
              <w:contextualSpacing/>
              <w:rPr>
                <w:rFonts w:cs="Arial"/>
              </w:rPr>
            </w:pPr>
            <w:r w:rsidRPr="00E75FAD">
              <w:rPr>
                <w:rFonts w:cs="Arial"/>
              </w:rPr>
              <w:t xml:space="preserve">5.   Analyze the presentation of information and the strength and quality of evidence </w:t>
            </w:r>
          </w:p>
          <w:p w:rsidR="00A11F55" w:rsidRPr="00E75FAD" w:rsidRDefault="00A11F55" w:rsidP="00A11F55">
            <w:pPr>
              <w:ind w:left="720"/>
              <w:contextualSpacing/>
              <w:rPr>
                <w:rFonts w:cs="Arial"/>
              </w:rPr>
            </w:pPr>
            <w:r w:rsidRPr="00E75FAD">
              <w:rPr>
                <w:rFonts w:cs="Arial"/>
              </w:rPr>
              <w:t xml:space="preserve">      used by the author, and judge the coherence and logic of the presentation and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the</w:t>
            </w:r>
            <w:proofErr w:type="gramEnd"/>
            <w:r w:rsidRPr="00E75FAD">
              <w:rPr>
                <w:rFonts w:cs="Arial"/>
              </w:rPr>
              <w:t xml:space="preserve"> credibility of an argument.</w:t>
            </w:r>
          </w:p>
          <w:p w:rsidR="00A11F55" w:rsidRPr="00E75FAD" w:rsidRDefault="00A11F55" w:rsidP="00A11F55">
            <w:pPr>
              <w:ind w:left="720"/>
              <w:rPr>
                <w:rFonts w:cs="Arial"/>
              </w:rPr>
            </w:pPr>
            <w:r w:rsidRPr="00E75FAD">
              <w:rPr>
                <w:rFonts w:cs="Arial"/>
              </w:rPr>
              <w:t>8.   Compare and analyze how generic features are used across texts.</w:t>
            </w:r>
          </w:p>
          <w:p w:rsidR="00A11F55" w:rsidRPr="00E75FAD" w:rsidRDefault="00A11F55" w:rsidP="00A11F55">
            <w:pPr>
              <w:ind w:left="720"/>
              <w:rPr>
                <w:rFonts w:cs="Arial"/>
              </w:rPr>
            </w:pPr>
            <w:r w:rsidRPr="00E75FAD">
              <w:rPr>
                <w:rFonts w:cs="Arial"/>
              </w:rPr>
              <w:t xml:space="preserve">9.   Identify and analyze the audience, purpose, and message of an informational or </w:t>
            </w:r>
          </w:p>
          <w:p w:rsidR="00A11F55" w:rsidRPr="00E75FAD" w:rsidRDefault="00A11F55" w:rsidP="00A11F55">
            <w:pPr>
              <w:ind w:left="720"/>
              <w:rPr>
                <w:rFonts w:cs="Arial"/>
              </w:rPr>
            </w:pPr>
            <w:r w:rsidRPr="00E75FAD">
              <w:rPr>
                <w:rFonts w:cs="Arial"/>
              </w:rPr>
              <w:lastRenderedPageBreak/>
              <w:t xml:space="preserve">      </w:t>
            </w:r>
            <w:proofErr w:type="gramStart"/>
            <w:r w:rsidRPr="00E75FAD">
              <w:rPr>
                <w:rFonts w:cs="Arial"/>
              </w:rPr>
              <w:t>persuasive</w:t>
            </w:r>
            <w:proofErr w:type="gramEnd"/>
            <w:r w:rsidRPr="00E75FAD">
              <w:rPr>
                <w:rFonts w:cs="Arial"/>
              </w:rPr>
              <w:t xml:space="preserve"> text.</w:t>
            </w:r>
          </w:p>
          <w:p w:rsidR="00A11F55" w:rsidRPr="00E75FAD" w:rsidRDefault="00A11F55" w:rsidP="00A11F55">
            <w:pPr>
              <w:ind w:left="720"/>
              <w:contextualSpacing/>
              <w:rPr>
                <w:rFonts w:cs="Arial"/>
                <w:bCs/>
                <w:color w:val="1A191A"/>
              </w:rPr>
            </w:pPr>
            <w:r w:rsidRPr="00E75FAD">
              <w:rPr>
                <w:rFonts w:cs="Arial"/>
              </w:rPr>
              <w:t xml:space="preserve">11. </w:t>
            </w:r>
            <w:r w:rsidRPr="00E75FAD">
              <w:rPr>
                <w:rFonts w:cs="Arial"/>
                <w:bCs/>
                <w:color w:val="1A191A"/>
              </w:rPr>
              <w:t xml:space="preserve">Identify, analyze, and evaluate similarities and differences in how multiple texts </w:t>
            </w:r>
          </w:p>
          <w:p w:rsidR="00A11F55" w:rsidRPr="00E75FAD" w:rsidRDefault="00A11F55" w:rsidP="00A11F55">
            <w:pPr>
              <w:ind w:left="720"/>
              <w:contextualSpacing/>
              <w:rPr>
                <w:rFonts w:cs="Arial"/>
                <w:bCs/>
                <w:color w:val="1A191A"/>
              </w:rPr>
            </w:pPr>
            <w:r w:rsidRPr="00E75FAD">
              <w:rPr>
                <w:rFonts w:cs="Arial"/>
              </w:rPr>
              <w:t xml:space="preserve">      </w:t>
            </w:r>
            <w:proofErr w:type="gramStart"/>
            <w:r w:rsidRPr="00E75FAD">
              <w:rPr>
                <w:rFonts w:cs="Arial"/>
                <w:bCs/>
                <w:color w:val="1A191A"/>
              </w:rPr>
              <w:t>present</w:t>
            </w:r>
            <w:proofErr w:type="gramEnd"/>
            <w:r w:rsidRPr="00E75FAD">
              <w:rPr>
                <w:rFonts w:cs="Arial"/>
                <w:bCs/>
                <w:color w:val="1A191A"/>
              </w:rPr>
              <w:t xml:space="preserve"> information, argue a position, or relate a theme.</w:t>
            </w:r>
          </w:p>
          <w:p w:rsidR="00A11F55" w:rsidRPr="00E75FAD" w:rsidRDefault="00A11F55" w:rsidP="00E75FAD">
            <w:pPr>
              <w:autoSpaceDE w:val="0"/>
              <w:autoSpaceDN w:val="0"/>
              <w:adjustRightInd w:val="0"/>
              <w:rPr>
                <w:rFonts w:cs="Arial"/>
                <w:bCs/>
              </w:rPr>
            </w:pPr>
            <w:r w:rsidRPr="00E75FAD">
              <w:rPr>
                <w:rFonts w:cs="Arial"/>
                <w:b/>
              </w:rPr>
              <w:t xml:space="preserve">Reading: B: </w:t>
            </w:r>
            <w:r w:rsidRPr="00E75FAD">
              <w:rPr>
                <w:rFonts w:cs="Arial"/>
                <w:bCs/>
              </w:rPr>
              <w:t>Understand new vocabulary and concepts and use them accurately in reading, speaking, and writing.</w:t>
            </w:r>
          </w:p>
          <w:p w:rsidR="00A11F55" w:rsidRPr="00E75FAD" w:rsidRDefault="00A11F55" w:rsidP="00A11F55">
            <w:pPr>
              <w:numPr>
                <w:ilvl w:val="0"/>
                <w:numId w:val="8"/>
              </w:numPr>
              <w:autoSpaceDE w:val="0"/>
              <w:autoSpaceDN w:val="0"/>
              <w:adjustRightInd w:val="0"/>
              <w:rPr>
                <w:rFonts w:cs="Arial"/>
                <w:bCs/>
              </w:rPr>
            </w:pPr>
            <w:r w:rsidRPr="00E75FAD">
              <w:rPr>
                <w:rFonts w:cs="Arial"/>
                <w:bCs/>
              </w:rPr>
              <w:t>Identify new words and concepts acquired through study of their relationships to other words and concepts.</w:t>
            </w:r>
          </w:p>
          <w:p w:rsidR="00A11F55" w:rsidRPr="00E75FAD" w:rsidRDefault="00A11F55" w:rsidP="00A11F55">
            <w:pPr>
              <w:numPr>
                <w:ilvl w:val="0"/>
                <w:numId w:val="8"/>
              </w:numPr>
              <w:autoSpaceDE w:val="0"/>
              <w:autoSpaceDN w:val="0"/>
              <w:adjustRightInd w:val="0"/>
              <w:rPr>
                <w:rFonts w:cs="Arial"/>
                <w:bCs/>
              </w:rPr>
            </w:pPr>
            <w:r w:rsidRPr="00E75FAD">
              <w:rPr>
                <w:rFonts w:cs="Arial"/>
                <w:bCs/>
              </w:rPr>
              <w:t>Apply knowledge of roots and affixes to infer the meanings of new words.</w:t>
            </w:r>
          </w:p>
          <w:p w:rsidR="00A11F55" w:rsidRPr="00E75FAD" w:rsidRDefault="00A11F55" w:rsidP="00A11F55">
            <w:pPr>
              <w:numPr>
                <w:ilvl w:val="0"/>
                <w:numId w:val="8"/>
              </w:numPr>
              <w:autoSpaceDE w:val="0"/>
              <w:autoSpaceDN w:val="0"/>
              <w:adjustRightInd w:val="0"/>
              <w:rPr>
                <w:rFonts w:cs="Arial"/>
                <w:bCs/>
              </w:rPr>
            </w:pPr>
            <w:r w:rsidRPr="00E75FAD">
              <w:rPr>
                <w:rFonts w:cs="Arial"/>
                <w:bCs/>
              </w:rPr>
              <w:t>Use reference guides to confirm the meanings of new words or concepts.</w:t>
            </w:r>
          </w:p>
          <w:p w:rsidR="00A11F55" w:rsidRPr="00E75FAD" w:rsidRDefault="00A11F55" w:rsidP="00E75FAD">
            <w:pPr>
              <w:contextualSpacing/>
              <w:rPr>
                <w:rFonts w:cs="Arial"/>
                <w:b/>
                <w:bCs/>
                <w:color w:val="1A191A"/>
              </w:rPr>
            </w:pPr>
            <w:r w:rsidRPr="00E75FAD">
              <w:rPr>
                <w:rFonts w:cs="Arial"/>
                <w:b/>
                <w:bCs/>
                <w:color w:val="1A191A"/>
              </w:rPr>
              <w:t xml:space="preserve">Writing A: </w:t>
            </w:r>
            <w:r w:rsidRPr="00E75FAD">
              <w:rPr>
                <w:rFonts w:cs="Arial"/>
              </w:rPr>
              <w:t>Compose a variety of texts that demonstrate clear focus, the logical development of ideas in well-organized paragraphs, and the use of appropriate language that advances the author’s purpose.</w:t>
            </w:r>
          </w:p>
          <w:p w:rsidR="00A11F55" w:rsidRPr="00E75FAD" w:rsidRDefault="00A11F55" w:rsidP="00A11F55">
            <w:pPr>
              <w:pStyle w:val="ListParagraph"/>
              <w:numPr>
                <w:ilvl w:val="0"/>
                <w:numId w:val="9"/>
              </w:numPr>
              <w:contextualSpacing/>
              <w:rPr>
                <w:rFonts w:cs="Arial"/>
              </w:rPr>
            </w:pPr>
            <w:r w:rsidRPr="00E75FAD">
              <w:rPr>
                <w:rFonts w:cs="Arial"/>
              </w:rPr>
              <w:t>Determine effective approaches, forms, and rhetorical techniques that demonstrate understanding of the writer’s purpose and audience.</w:t>
            </w:r>
          </w:p>
          <w:p w:rsidR="00A11F55" w:rsidRPr="00E75FAD" w:rsidRDefault="00A11F55" w:rsidP="00A11F55">
            <w:pPr>
              <w:pStyle w:val="ListParagraph"/>
              <w:numPr>
                <w:ilvl w:val="0"/>
                <w:numId w:val="9"/>
              </w:numPr>
              <w:contextualSpacing/>
              <w:rPr>
                <w:rFonts w:cs="Arial"/>
              </w:rPr>
            </w:pPr>
            <w:r w:rsidRPr="00E75FAD">
              <w:rPr>
                <w:rFonts w:cs="Arial"/>
              </w:rPr>
              <w:t>Generate ideas and gather information relevant to the topic and purpose, keeping careful records of outside sources.</w:t>
            </w:r>
          </w:p>
          <w:p w:rsidR="00A11F55" w:rsidRPr="00E75FAD" w:rsidRDefault="00A11F55" w:rsidP="00A11F55">
            <w:pPr>
              <w:pStyle w:val="ListParagraph"/>
              <w:numPr>
                <w:ilvl w:val="0"/>
                <w:numId w:val="9"/>
              </w:numPr>
              <w:contextualSpacing/>
              <w:rPr>
                <w:rFonts w:cs="Arial"/>
              </w:rPr>
            </w:pPr>
            <w:r w:rsidRPr="00E75FAD">
              <w:rPr>
                <w:rFonts w:cs="Arial"/>
              </w:rPr>
              <w:t>Evaluate relevance, quality, sufficiency, and depth of preliminary ideas and information, organize material generated, and formulate a thesis.</w:t>
            </w:r>
          </w:p>
          <w:p w:rsidR="00A11F55" w:rsidRPr="00E75FAD" w:rsidRDefault="00A11F55" w:rsidP="00A11F55">
            <w:pPr>
              <w:pStyle w:val="ListParagraph"/>
              <w:numPr>
                <w:ilvl w:val="0"/>
                <w:numId w:val="9"/>
              </w:numPr>
              <w:contextualSpacing/>
              <w:rPr>
                <w:rFonts w:cs="Arial"/>
              </w:rPr>
            </w:pPr>
            <w:r w:rsidRPr="00E75FAD">
              <w:rPr>
                <w:rFonts w:cs="Arial"/>
              </w:rPr>
              <w:t>Recognize the importance of revision as the key to effective writing. Each draft should refine key ideas and organize them more logically and fluidly, use language more precisely and effectively, and draw the reader to the author’s purpose.</w:t>
            </w:r>
          </w:p>
          <w:p w:rsidR="00A11F55" w:rsidRPr="00E75FAD" w:rsidRDefault="00A11F55" w:rsidP="00A11F55">
            <w:pPr>
              <w:pStyle w:val="ListParagraph"/>
              <w:numPr>
                <w:ilvl w:val="0"/>
                <w:numId w:val="9"/>
              </w:numPr>
              <w:contextualSpacing/>
              <w:rPr>
                <w:rFonts w:cs="Arial"/>
              </w:rPr>
            </w:pPr>
            <w:r w:rsidRPr="00E75FAD">
              <w:rPr>
                <w:rFonts w:cs="Arial"/>
              </w:rPr>
              <w:t xml:space="preserve">Edit writing for proper voice, tense, and syntax, assuring that it conforms to </w:t>
            </w:r>
            <w:proofErr w:type="gramStart"/>
            <w:r w:rsidRPr="00E75FAD">
              <w:rPr>
                <w:rFonts w:cs="Arial"/>
              </w:rPr>
              <w:t>standard</w:t>
            </w:r>
            <w:proofErr w:type="gramEnd"/>
            <w:r w:rsidRPr="00E75FAD">
              <w:rPr>
                <w:rFonts w:cs="Arial"/>
              </w:rPr>
              <w:t xml:space="preserve"> English, when appropriate.</w:t>
            </w:r>
          </w:p>
          <w:p w:rsidR="00A11F55" w:rsidRPr="00E75FAD" w:rsidRDefault="00A11F55" w:rsidP="00E75FAD">
            <w:pPr>
              <w:autoSpaceDE w:val="0"/>
              <w:autoSpaceDN w:val="0"/>
              <w:adjustRightInd w:val="0"/>
              <w:rPr>
                <w:rFonts w:cs="Arial"/>
                <w:bCs/>
              </w:rPr>
            </w:pPr>
            <w:r w:rsidRPr="00E75FAD">
              <w:rPr>
                <w:rFonts w:cs="Arial"/>
                <w:b/>
                <w:bCs/>
              </w:rPr>
              <w:t xml:space="preserve">Speaking: B: </w:t>
            </w:r>
            <w:r w:rsidRPr="00E75FAD">
              <w:rPr>
                <w:rFonts w:cs="Arial"/>
                <w:bCs/>
              </w:rPr>
              <w:t>Develop effective speaking styles for both group and one-on-one situations.</w:t>
            </w:r>
          </w:p>
          <w:p w:rsidR="00A11F55" w:rsidRPr="00E75FAD" w:rsidRDefault="00A11F55" w:rsidP="00A11F55">
            <w:pPr>
              <w:numPr>
                <w:ilvl w:val="0"/>
                <w:numId w:val="10"/>
              </w:numPr>
              <w:autoSpaceDE w:val="0"/>
              <w:autoSpaceDN w:val="0"/>
              <w:adjustRightInd w:val="0"/>
              <w:rPr>
                <w:rFonts w:cs="Arial"/>
                <w:bCs/>
              </w:rPr>
            </w:pPr>
            <w:r w:rsidRPr="00E75FAD">
              <w:rPr>
                <w:rFonts w:cs="Arial"/>
                <w:bCs/>
              </w:rPr>
              <w:t>Participate actively and effectively in one-on-one oral communication situations.</w:t>
            </w:r>
          </w:p>
          <w:p w:rsidR="00A11F55" w:rsidRPr="00E75FAD" w:rsidRDefault="00A11F55" w:rsidP="00A11F55">
            <w:pPr>
              <w:numPr>
                <w:ilvl w:val="0"/>
                <w:numId w:val="10"/>
              </w:numPr>
              <w:autoSpaceDE w:val="0"/>
              <w:autoSpaceDN w:val="0"/>
              <w:adjustRightInd w:val="0"/>
              <w:rPr>
                <w:rFonts w:cs="Arial"/>
                <w:bCs/>
              </w:rPr>
            </w:pPr>
            <w:r w:rsidRPr="00E75FAD">
              <w:rPr>
                <w:rFonts w:cs="Arial"/>
                <w:bCs/>
              </w:rPr>
              <w:t>Participate actively and effectively in group discussions.</w:t>
            </w:r>
          </w:p>
          <w:p w:rsidR="00A11F55" w:rsidRPr="00E75FAD" w:rsidRDefault="00A11F55" w:rsidP="00E75FAD">
            <w:pPr>
              <w:autoSpaceDE w:val="0"/>
              <w:autoSpaceDN w:val="0"/>
              <w:adjustRightInd w:val="0"/>
              <w:rPr>
                <w:rFonts w:cs="Arial"/>
                <w:b/>
                <w:bCs/>
              </w:rPr>
            </w:pPr>
            <w:r w:rsidRPr="00E75FAD">
              <w:rPr>
                <w:rFonts w:cs="Arial"/>
                <w:b/>
                <w:bCs/>
              </w:rPr>
              <w:t xml:space="preserve">Listening: A: </w:t>
            </w:r>
            <w:r w:rsidRPr="00E75FAD">
              <w:rPr>
                <w:rFonts w:cs="Arial"/>
                <w:bCs/>
              </w:rPr>
              <w:t>Apply listening skills as an individual and as a member of a group in a variety of settings (e.g., lectures, discussions, conversations, team projects, presentations, interviews).</w:t>
            </w:r>
          </w:p>
          <w:p w:rsidR="00A11F55" w:rsidRPr="00E75FAD" w:rsidRDefault="00A11F55" w:rsidP="00A11F55">
            <w:pPr>
              <w:numPr>
                <w:ilvl w:val="0"/>
                <w:numId w:val="11"/>
              </w:numPr>
              <w:autoSpaceDE w:val="0"/>
              <w:autoSpaceDN w:val="0"/>
              <w:adjustRightInd w:val="0"/>
              <w:rPr>
                <w:rFonts w:cs="Arial"/>
                <w:bCs/>
              </w:rPr>
            </w:pPr>
            <w:r w:rsidRPr="00E75FAD">
              <w:rPr>
                <w:rFonts w:cs="Arial"/>
                <w:bCs/>
              </w:rPr>
              <w:t>Analyze and evaluate the effectiveness of a public presentation.</w:t>
            </w:r>
          </w:p>
          <w:p w:rsidR="00A11F55" w:rsidRPr="00E75FAD" w:rsidRDefault="00A11F55" w:rsidP="00A11F55">
            <w:pPr>
              <w:numPr>
                <w:ilvl w:val="0"/>
                <w:numId w:val="11"/>
              </w:numPr>
              <w:autoSpaceDE w:val="0"/>
              <w:autoSpaceDN w:val="0"/>
              <w:adjustRightInd w:val="0"/>
              <w:rPr>
                <w:rFonts w:cs="Arial"/>
                <w:bCs/>
              </w:rPr>
            </w:pPr>
            <w:r w:rsidRPr="00E75FAD">
              <w:rPr>
                <w:rFonts w:cs="Arial"/>
                <w:bCs/>
              </w:rPr>
              <w:t>Interpret a speaker’s message; identify the position taken and the evidence in support of that position.</w:t>
            </w:r>
          </w:p>
          <w:p w:rsidR="00A11F55" w:rsidRPr="00E75FAD" w:rsidRDefault="00A11F55" w:rsidP="00A11F55">
            <w:pPr>
              <w:numPr>
                <w:ilvl w:val="0"/>
                <w:numId w:val="11"/>
              </w:numPr>
              <w:autoSpaceDE w:val="0"/>
              <w:autoSpaceDN w:val="0"/>
              <w:adjustRightInd w:val="0"/>
              <w:rPr>
                <w:rFonts w:cs="Arial"/>
                <w:bCs/>
              </w:rPr>
            </w:pPr>
            <w:r w:rsidRPr="00E75FAD">
              <w:rPr>
                <w:rFonts w:cs="Arial"/>
                <w:bCs/>
              </w:rPr>
              <w:t>Use a variety of strategies to enhance listening comprehension (e.g., focus attention on message, monitor message for clarity and understanding, provide verbal and nonverbal feedback, note cues such as change of pace or particular words that indicate a new point is about to be made, select and organize key information).</w:t>
            </w:r>
          </w:p>
          <w:p w:rsidR="00A11F55" w:rsidRPr="00E75FAD" w:rsidRDefault="00A11F55" w:rsidP="00E75FAD">
            <w:pPr>
              <w:autoSpaceDE w:val="0"/>
              <w:autoSpaceDN w:val="0"/>
              <w:adjustRightInd w:val="0"/>
              <w:rPr>
                <w:rFonts w:cs="Arial"/>
                <w:bCs/>
              </w:rPr>
            </w:pPr>
            <w:r w:rsidRPr="00E75FAD">
              <w:rPr>
                <w:rFonts w:cs="Arial"/>
                <w:b/>
                <w:bCs/>
              </w:rPr>
              <w:t xml:space="preserve">Listening: B: </w:t>
            </w:r>
            <w:r w:rsidRPr="00E75FAD">
              <w:rPr>
                <w:rFonts w:cs="Arial"/>
                <w:bCs/>
              </w:rPr>
              <w:t>Listen effectively in informal and formal situations.</w:t>
            </w:r>
          </w:p>
          <w:p w:rsidR="00A11F55" w:rsidRPr="00E75FAD" w:rsidRDefault="00A11F55" w:rsidP="00A11F55">
            <w:pPr>
              <w:numPr>
                <w:ilvl w:val="0"/>
                <w:numId w:val="12"/>
              </w:numPr>
              <w:autoSpaceDE w:val="0"/>
              <w:autoSpaceDN w:val="0"/>
              <w:adjustRightInd w:val="0"/>
              <w:rPr>
                <w:rFonts w:cs="Arial"/>
                <w:bCs/>
              </w:rPr>
            </w:pPr>
            <w:r w:rsidRPr="00E75FAD">
              <w:rPr>
                <w:rFonts w:cs="Arial"/>
                <w:bCs/>
              </w:rPr>
              <w:t>Listen critically and respond appropriately to presentations.</w:t>
            </w:r>
          </w:p>
          <w:p w:rsidR="00A11F55" w:rsidRPr="00E75FAD" w:rsidRDefault="00A11F55" w:rsidP="00A11F55">
            <w:pPr>
              <w:numPr>
                <w:ilvl w:val="0"/>
                <w:numId w:val="12"/>
              </w:numPr>
              <w:autoSpaceDE w:val="0"/>
              <w:autoSpaceDN w:val="0"/>
              <w:adjustRightInd w:val="0"/>
              <w:rPr>
                <w:rFonts w:cs="Arial"/>
                <w:bCs/>
              </w:rPr>
            </w:pPr>
            <w:r w:rsidRPr="00E75FAD">
              <w:rPr>
                <w:rFonts w:cs="Arial"/>
                <w:bCs/>
              </w:rPr>
              <w:t>Listen actively and effectively in one-on-one communication situations.</w:t>
            </w:r>
          </w:p>
          <w:p w:rsidR="00A11F55" w:rsidRPr="00E75FAD" w:rsidRDefault="00A11F55" w:rsidP="00A11F55">
            <w:pPr>
              <w:numPr>
                <w:ilvl w:val="0"/>
                <w:numId w:val="12"/>
              </w:numPr>
              <w:autoSpaceDE w:val="0"/>
              <w:autoSpaceDN w:val="0"/>
              <w:adjustRightInd w:val="0"/>
              <w:rPr>
                <w:rFonts w:cs="Arial"/>
                <w:bCs/>
              </w:rPr>
            </w:pPr>
            <w:r w:rsidRPr="00E75FAD">
              <w:rPr>
                <w:rFonts w:cs="Arial"/>
                <w:bCs/>
              </w:rPr>
              <w:t>Listen actively and effectively in group discussions.</w:t>
            </w:r>
          </w:p>
          <w:p w:rsidR="00574EB7" w:rsidRPr="00E75FAD" w:rsidRDefault="00574EB7" w:rsidP="006554AA">
            <w:pPr>
              <w:ind w:left="285" w:hanging="285"/>
              <w:rPr>
                <w:rFonts w:cs="Arial"/>
                <w:b/>
              </w:rPr>
            </w:pPr>
          </w:p>
        </w:tc>
      </w:tr>
      <w:tr w:rsidR="00E212C4" w:rsidRPr="00E75FAD">
        <w:trPr>
          <w:trHeight w:val="217"/>
        </w:trPr>
        <w:tc>
          <w:tcPr>
            <w:tcW w:w="1720" w:type="dxa"/>
          </w:tcPr>
          <w:p w:rsidR="00E212C4" w:rsidRPr="00E75FAD" w:rsidRDefault="00E212C4" w:rsidP="001A6F86">
            <w:pPr>
              <w:rPr>
                <w:rFonts w:cs="Arial"/>
                <w:b/>
              </w:rPr>
            </w:pPr>
            <w:r w:rsidRPr="00E75FAD">
              <w:rPr>
                <w:rFonts w:cs="Arial"/>
                <w:b/>
              </w:rPr>
              <w:lastRenderedPageBreak/>
              <w:t>Generalizations</w:t>
            </w:r>
          </w:p>
          <w:p w:rsidR="00574EB7" w:rsidRPr="00E75FAD" w:rsidRDefault="00574EB7" w:rsidP="001A6F86">
            <w:pPr>
              <w:rPr>
                <w:rFonts w:cs="Arial"/>
                <w:b/>
              </w:rPr>
            </w:pPr>
          </w:p>
        </w:tc>
        <w:tc>
          <w:tcPr>
            <w:tcW w:w="8510" w:type="dxa"/>
          </w:tcPr>
          <w:p w:rsidR="000637F1" w:rsidRPr="00E75FAD" w:rsidRDefault="000637F1" w:rsidP="00E75FAD">
            <w:pPr>
              <w:pStyle w:val="ListParagraph"/>
              <w:numPr>
                <w:ilvl w:val="0"/>
                <w:numId w:val="13"/>
              </w:numPr>
              <w:tabs>
                <w:tab w:val="left" w:pos="157"/>
                <w:tab w:val="left" w:pos="367"/>
              </w:tabs>
              <w:rPr>
                <w:rFonts w:cs="Arial"/>
                <w:color w:val="000000"/>
              </w:rPr>
            </w:pPr>
            <w:r w:rsidRPr="00E75FAD">
              <w:rPr>
                <w:rFonts w:cs="Arial"/>
                <w:color w:val="000000"/>
              </w:rPr>
              <w:t xml:space="preserve">Reading and understanding expository text can be aided by using organizational strategies and text features provided by the author.  </w:t>
            </w:r>
          </w:p>
          <w:p w:rsidR="00E212C4" w:rsidRPr="00E75FAD" w:rsidRDefault="000637F1" w:rsidP="00E75FAD">
            <w:pPr>
              <w:pStyle w:val="ListParagraph"/>
              <w:numPr>
                <w:ilvl w:val="0"/>
                <w:numId w:val="13"/>
              </w:numPr>
              <w:tabs>
                <w:tab w:val="left" w:pos="157"/>
                <w:tab w:val="left" w:pos="367"/>
              </w:tabs>
              <w:rPr>
                <w:rFonts w:cs="Arial"/>
                <w:color w:val="000000"/>
              </w:rPr>
            </w:pPr>
            <w:r w:rsidRPr="00E75FAD">
              <w:rPr>
                <w:rFonts w:cs="Arial"/>
                <w:color w:val="000000"/>
              </w:rPr>
              <w:t>Good authors incorporate narrative writing techniques within expository writing (such as specific detail, clear purpose, coherence, and point of view, etc.), select an effective organizational structure, and consider their audience and purpose for the text.</w:t>
            </w:r>
          </w:p>
          <w:p w:rsidR="00567F0C" w:rsidRPr="00E75FAD" w:rsidRDefault="00567F0C" w:rsidP="00E75FAD">
            <w:pPr>
              <w:pStyle w:val="ListParagraph"/>
              <w:numPr>
                <w:ilvl w:val="0"/>
                <w:numId w:val="13"/>
              </w:numPr>
              <w:tabs>
                <w:tab w:val="left" w:pos="365"/>
              </w:tabs>
              <w:rPr>
                <w:rFonts w:cs="Arial"/>
                <w:color w:val="000000"/>
              </w:rPr>
            </w:pPr>
            <w:r w:rsidRPr="00E75FAD">
              <w:rPr>
                <w:rFonts w:cs="Arial"/>
                <w:color w:val="000000"/>
              </w:rPr>
              <w:t>Procedural texts should provide all necessary but no extraneous information.</w:t>
            </w:r>
          </w:p>
          <w:p w:rsidR="00567F0C" w:rsidRPr="00E75FAD" w:rsidRDefault="00567F0C" w:rsidP="00E75FAD">
            <w:pPr>
              <w:pStyle w:val="ListParagraph"/>
              <w:numPr>
                <w:ilvl w:val="0"/>
                <w:numId w:val="13"/>
              </w:numPr>
              <w:tabs>
                <w:tab w:val="left" w:pos="367"/>
              </w:tabs>
              <w:rPr>
                <w:rFonts w:cs="Arial"/>
                <w:color w:val="000000"/>
              </w:rPr>
            </w:pPr>
            <w:r w:rsidRPr="00E75FAD">
              <w:rPr>
                <w:rFonts w:cs="Arial"/>
                <w:color w:val="000000"/>
              </w:rPr>
              <w:t>Most texts feature some type of instruction or directive related to completion of a task or providing information on a form.</w:t>
            </w:r>
          </w:p>
        </w:tc>
      </w:tr>
      <w:tr w:rsidR="00E212C4" w:rsidRPr="00E75FAD">
        <w:trPr>
          <w:trHeight w:val="217"/>
        </w:trPr>
        <w:tc>
          <w:tcPr>
            <w:tcW w:w="1720" w:type="dxa"/>
          </w:tcPr>
          <w:p w:rsidR="00E212C4" w:rsidRPr="00E75FAD" w:rsidRDefault="00E212C4" w:rsidP="001A6F86">
            <w:pPr>
              <w:rPr>
                <w:rFonts w:cs="Arial"/>
                <w:b/>
              </w:rPr>
            </w:pPr>
            <w:r w:rsidRPr="00E75FAD">
              <w:rPr>
                <w:rFonts w:cs="Arial"/>
                <w:b/>
              </w:rPr>
              <w:lastRenderedPageBreak/>
              <w:t>Essential Questions</w:t>
            </w:r>
          </w:p>
        </w:tc>
        <w:tc>
          <w:tcPr>
            <w:tcW w:w="8510" w:type="dxa"/>
          </w:tcPr>
          <w:p w:rsidR="000637F1" w:rsidRPr="00E75FAD" w:rsidRDefault="000637F1" w:rsidP="00FC5CF6">
            <w:pPr>
              <w:numPr>
                <w:ilvl w:val="0"/>
                <w:numId w:val="24"/>
              </w:numPr>
              <w:tabs>
                <w:tab w:val="left" w:pos="157"/>
                <w:tab w:val="left" w:pos="367"/>
              </w:tabs>
              <w:rPr>
                <w:rFonts w:cs="Arial"/>
                <w:color w:val="000000"/>
              </w:rPr>
            </w:pPr>
            <w:r w:rsidRPr="00E75FAD">
              <w:rPr>
                <w:rFonts w:cs="Arial"/>
                <w:color w:val="000000"/>
              </w:rPr>
              <w:t>How do text features (index, table of contents, headings, etc.) help readers determine what is important and find information quickly?</w:t>
            </w:r>
          </w:p>
          <w:p w:rsidR="000637F1" w:rsidRPr="00E75FAD" w:rsidRDefault="000637F1" w:rsidP="00FC5CF6">
            <w:pPr>
              <w:numPr>
                <w:ilvl w:val="0"/>
                <w:numId w:val="24"/>
              </w:numPr>
              <w:tabs>
                <w:tab w:val="left" w:pos="157"/>
                <w:tab w:val="left" w:pos="367"/>
              </w:tabs>
              <w:rPr>
                <w:rFonts w:cs="Arial"/>
                <w:color w:val="000000"/>
              </w:rPr>
            </w:pPr>
            <w:r w:rsidRPr="00E75FAD">
              <w:rPr>
                <w:rFonts w:cs="Arial"/>
                <w:color w:val="000000"/>
              </w:rPr>
              <w:t>Do organizational structures logically match the information that is being conveyed?</w:t>
            </w:r>
          </w:p>
          <w:p w:rsidR="000637F1" w:rsidRPr="00E75FAD" w:rsidRDefault="000637F1" w:rsidP="00FC5CF6">
            <w:pPr>
              <w:numPr>
                <w:ilvl w:val="0"/>
                <w:numId w:val="24"/>
              </w:numPr>
              <w:tabs>
                <w:tab w:val="left" w:pos="157"/>
                <w:tab w:val="left" w:pos="367"/>
              </w:tabs>
              <w:rPr>
                <w:rFonts w:cs="Arial"/>
                <w:color w:val="000000"/>
              </w:rPr>
            </w:pPr>
            <w:r w:rsidRPr="00E75FAD">
              <w:rPr>
                <w:rFonts w:cs="Arial"/>
                <w:color w:val="000000"/>
              </w:rPr>
              <w:t>Is information relevant and meaningful to the audience?</w:t>
            </w:r>
          </w:p>
          <w:p w:rsidR="00E212C4" w:rsidRPr="00E75FAD" w:rsidRDefault="000637F1" w:rsidP="00FC5CF6">
            <w:pPr>
              <w:numPr>
                <w:ilvl w:val="0"/>
                <w:numId w:val="24"/>
              </w:numPr>
              <w:tabs>
                <w:tab w:val="left" w:pos="157"/>
                <w:tab w:val="left" w:pos="367"/>
              </w:tabs>
              <w:rPr>
                <w:rFonts w:cs="Arial"/>
                <w:color w:val="000000"/>
              </w:rPr>
            </w:pPr>
            <w:r w:rsidRPr="00E75FAD">
              <w:rPr>
                <w:rFonts w:cs="Arial"/>
                <w:color w:val="000000"/>
              </w:rPr>
              <w:t>Are major ideas stated clearly and supported with evidence?</w:t>
            </w:r>
          </w:p>
          <w:p w:rsidR="00567F0C" w:rsidRPr="00E75FAD" w:rsidRDefault="00567F0C" w:rsidP="00FC5CF6">
            <w:pPr>
              <w:numPr>
                <w:ilvl w:val="0"/>
                <w:numId w:val="24"/>
              </w:numPr>
              <w:tabs>
                <w:tab w:val="left" w:pos="365"/>
              </w:tabs>
              <w:rPr>
                <w:rFonts w:cs="Arial"/>
                <w:color w:val="000000"/>
              </w:rPr>
            </w:pPr>
            <w:r w:rsidRPr="00E75FAD">
              <w:rPr>
                <w:rFonts w:cs="Arial"/>
                <w:color w:val="000000"/>
              </w:rPr>
              <w:t>Did I use all the information given?</w:t>
            </w:r>
          </w:p>
          <w:p w:rsidR="00567F0C" w:rsidRPr="00E75FAD" w:rsidRDefault="00567F0C" w:rsidP="00FC5CF6">
            <w:pPr>
              <w:numPr>
                <w:ilvl w:val="0"/>
                <w:numId w:val="24"/>
              </w:numPr>
              <w:tabs>
                <w:tab w:val="left" w:pos="365"/>
              </w:tabs>
              <w:rPr>
                <w:rFonts w:cs="Arial"/>
                <w:color w:val="000000"/>
              </w:rPr>
            </w:pPr>
            <w:r w:rsidRPr="00E75FAD">
              <w:rPr>
                <w:rFonts w:cs="Arial"/>
                <w:color w:val="000000"/>
              </w:rPr>
              <w:t>Did I include all necessary steps in order when writing steps for a procedure?</w:t>
            </w:r>
          </w:p>
          <w:p w:rsidR="00567F0C" w:rsidRPr="00E75FAD" w:rsidRDefault="00567F0C" w:rsidP="00FC5CF6">
            <w:pPr>
              <w:numPr>
                <w:ilvl w:val="0"/>
                <w:numId w:val="24"/>
              </w:numPr>
              <w:tabs>
                <w:tab w:val="left" w:pos="365"/>
              </w:tabs>
              <w:rPr>
                <w:rFonts w:cs="Arial"/>
                <w:color w:val="000000"/>
              </w:rPr>
            </w:pPr>
            <w:r w:rsidRPr="00E75FAD">
              <w:rPr>
                <w:rFonts w:cs="Arial"/>
                <w:color w:val="000000"/>
              </w:rPr>
              <w:t>Did I write more than is needed and therefore confuse the process?</w:t>
            </w:r>
          </w:p>
          <w:p w:rsidR="00567F0C" w:rsidRPr="00E75FAD" w:rsidRDefault="00567F0C" w:rsidP="00FC5CF6">
            <w:pPr>
              <w:numPr>
                <w:ilvl w:val="0"/>
                <w:numId w:val="24"/>
              </w:numPr>
              <w:tabs>
                <w:tab w:val="left" w:pos="365"/>
              </w:tabs>
              <w:rPr>
                <w:rFonts w:cs="Arial"/>
                <w:color w:val="000000"/>
              </w:rPr>
            </w:pPr>
            <w:r w:rsidRPr="00E75FAD">
              <w:rPr>
                <w:rFonts w:cs="Arial"/>
                <w:color w:val="000000"/>
              </w:rPr>
              <w:t>Where do I look to find information to help me complete a form accurately?</w:t>
            </w:r>
          </w:p>
          <w:p w:rsidR="00567F0C" w:rsidRPr="00E75FAD" w:rsidRDefault="00567F0C" w:rsidP="00FC5CF6">
            <w:pPr>
              <w:numPr>
                <w:ilvl w:val="0"/>
                <w:numId w:val="24"/>
              </w:numPr>
              <w:tabs>
                <w:tab w:val="left" w:pos="365"/>
              </w:tabs>
              <w:rPr>
                <w:rFonts w:cs="Arial"/>
                <w:color w:val="000000"/>
              </w:rPr>
            </w:pPr>
            <w:r w:rsidRPr="00E75FAD">
              <w:rPr>
                <w:rFonts w:cs="Arial"/>
                <w:color w:val="000000"/>
              </w:rPr>
              <w:t>What type of directives am I looking for?  (ink color on a form, instructions in a manual, length requirements on an assignment or application)</w:t>
            </w:r>
          </w:p>
          <w:p w:rsidR="00567F0C" w:rsidRPr="00E75FAD" w:rsidRDefault="00567F0C" w:rsidP="00FC5CF6">
            <w:pPr>
              <w:numPr>
                <w:ilvl w:val="0"/>
                <w:numId w:val="24"/>
              </w:numPr>
              <w:tabs>
                <w:tab w:val="left" w:pos="367"/>
              </w:tabs>
              <w:rPr>
                <w:rFonts w:cs="Arial"/>
                <w:color w:val="000000"/>
              </w:rPr>
            </w:pPr>
            <w:r w:rsidRPr="00E75FAD">
              <w:rPr>
                <w:rFonts w:cs="Arial"/>
                <w:color w:val="000000"/>
              </w:rPr>
              <w:t>Why does it matter if I read the directions or not?</w:t>
            </w:r>
          </w:p>
        </w:tc>
      </w:tr>
      <w:tr w:rsidR="000E29F9" w:rsidRPr="00E75FAD">
        <w:trPr>
          <w:cantSplit/>
          <w:trHeight w:val="1058"/>
        </w:trPr>
        <w:tc>
          <w:tcPr>
            <w:tcW w:w="1720" w:type="dxa"/>
            <w:shd w:val="clear" w:color="auto" w:fill="auto"/>
          </w:tcPr>
          <w:p w:rsidR="000E29F9" w:rsidRPr="00E75FAD" w:rsidRDefault="000E29F9" w:rsidP="001A6F86">
            <w:pPr>
              <w:rPr>
                <w:rFonts w:cs="Arial"/>
                <w:b/>
              </w:rPr>
            </w:pPr>
            <w:r w:rsidRPr="00E75FAD">
              <w:rPr>
                <w:rFonts w:cs="Arial"/>
                <w:b/>
              </w:rPr>
              <w:t>Core Components</w:t>
            </w:r>
          </w:p>
          <w:p w:rsidR="000E29F9" w:rsidRPr="00E75FAD" w:rsidRDefault="000E29F9" w:rsidP="001A6F86">
            <w:pPr>
              <w:rPr>
                <w:rFonts w:cs="Arial"/>
                <w:b/>
              </w:rPr>
            </w:pPr>
          </w:p>
        </w:tc>
        <w:tc>
          <w:tcPr>
            <w:tcW w:w="8510" w:type="dxa"/>
            <w:tcBorders>
              <w:bottom w:val="single" w:sz="4" w:space="0" w:color="auto"/>
            </w:tcBorders>
          </w:tcPr>
          <w:p w:rsidR="008B7920" w:rsidRPr="00E75FAD" w:rsidRDefault="00B46A34" w:rsidP="001A6F86">
            <w:pPr>
              <w:rPr>
                <w:rFonts w:cs="Arial"/>
                <w:b/>
                <w:bCs/>
              </w:rPr>
            </w:pPr>
            <w:r>
              <w:rPr>
                <w:rFonts w:cs="Arial"/>
                <w:b/>
                <w:bCs/>
              </w:rPr>
              <w:t>S</w:t>
            </w:r>
            <w:r w:rsidRPr="00B46A34">
              <w:rPr>
                <w:rFonts w:cs="Arial"/>
                <w:b/>
                <w:bCs/>
                <w:u w:val="single"/>
              </w:rPr>
              <w:t>pecificity</w:t>
            </w:r>
          </w:p>
          <w:p w:rsidR="007372AE" w:rsidRPr="00E75FAD" w:rsidRDefault="007372AE" w:rsidP="001A6F86">
            <w:pPr>
              <w:rPr>
                <w:rFonts w:cs="Arial"/>
                <w:b/>
                <w:bCs/>
              </w:rPr>
            </w:pPr>
          </w:p>
          <w:p w:rsidR="007372AE" w:rsidRPr="00B46A34" w:rsidRDefault="00B46A34" w:rsidP="001A6F86">
            <w:pPr>
              <w:rPr>
                <w:rFonts w:cs="Arial"/>
                <w:b/>
                <w:bCs/>
                <w:u w:val="single"/>
              </w:rPr>
            </w:pPr>
            <w:r w:rsidRPr="00B46A34">
              <w:rPr>
                <w:rFonts w:cs="Arial"/>
                <w:b/>
                <w:bCs/>
                <w:u w:val="single"/>
              </w:rPr>
              <w:t>Teaching Notes</w:t>
            </w:r>
          </w:p>
          <w:p w:rsidR="00574EB7" w:rsidRPr="00E75FAD" w:rsidRDefault="00574EB7" w:rsidP="001A6F86">
            <w:pPr>
              <w:rPr>
                <w:rFonts w:cs="Arial"/>
                <w:b/>
                <w:bCs/>
              </w:rPr>
            </w:pPr>
          </w:p>
          <w:p w:rsidR="00B46A34" w:rsidRPr="00B46A34" w:rsidRDefault="00B46A34" w:rsidP="001A6F86">
            <w:pPr>
              <w:rPr>
                <w:rFonts w:cs="Arial"/>
                <w:b/>
                <w:bCs/>
                <w:u w:val="single"/>
              </w:rPr>
            </w:pPr>
            <w:r w:rsidRPr="00B46A34">
              <w:rPr>
                <w:rFonts w:cs="Arial"/>
                <w:b/>
                <w:bCs/>
                <w:u w:val="single"/>
              </w:rPr>
              <w:t>Pacing Considerations</w:t>
            </w:r>
          </w:p>
          <w:p w:rsidR="00B46A34" w:rsidRPr="00B46A34" w:rsidRDefault="00574EB7" w:rsidP="00B46A34">
            <w:pPr>
              <w:pStyle w:val="ListParagraph"/>
              <w:numPr>
                <w:ilvl w:val="0"/>
                <w:numId w:val="14"/>
              </w:numPr>
              <w:rPr>
                <w:rFonts w:cs="Arial"/>
                <w:bCs/>
              </w:rPr>
            </w:pPr>
            <w:r w:rsidRPr="00B46A34">
              <w:rPr>
                <w:rFonts w:cs="Arial"/>
                <w:bCs/>
              </w:rPr>
              <w:t>Ensure that the opportunity for re-teaching of these essential ski</w:t>
            </w:r>
            <w:r w:rsidR="00B46A34" w:rsidRPr="00B46A34">
              <w:rPr>
                <w:rFonts w:cs="Arial"/>
                <w:bCs/>
              </w:rPr>
              <w:t>lls is planned</w:t>
            </w:r>
            <w:r w:rsidRPr="00B46A34">
              <w:rPr>
                <w:rFonts w:cs="Arial"/>
                <w:bCs/>
              </w:rPr>
              <w:t xml:space="preserve">.  </w:t>
            </w:r>
          </w:p>
          <w:p w:rsidR="007372AE" w:rsidRPr="00B46A34" w:rsidRDefault="00B46A34" w:rsidP="00B46A34">
            <w:pPr>
              <w:pStyle w:val="ListParagraph"/>
              <w:numPr>
                <w:ilvl w:val="0"/>
                <w:numId w:val="14"/>
              </w:numPr>
              <w:rPr>
                <w:rFonts w:cs="Arial"/>
                <w:bCs/>
              </w:rPr>
            </w:pPr>
            <w:r w:rsidRPr="00B46A34">
              <w:rPr>
                <w:rFonts w:cs="Arial"/>
                <w:bCs/>
              </w:rPr>
              <w:t>M</w:t>
            </w:r>
            <w:r w:rsidR="00574EB7" w:rsidRPr="00B46A34">
              <w:rPr>
                <w:rFonts w:cs="Arial"/>
                <w:bCs/>
              </w:rPr>
              <w:t>ake sure to allow enough time for students to share their writing with each other for feedback on specific skills.</w:t>
            </w:r>
          </w:p>
          <w:p w:rsidR="00B46A34" w:rsidRDefault="00B46A34" w:rsidP="001A6F86">
            <w:pPr>
              <w:rPr>
                <w:rFonts w:cs="Arial"/>
                <w:b/>
                <w:bCs/>
              </w:rPr>
            </w:pPr>
          </w:p>
          <w:p w:rsidR="007372AE" w:rsidRPr="00B46A34" w:rsidRDefault="00B46A34" w:rsidP="001A6F86">
            <w:pPr>
              <w:rPr>
                <w:rFonts w:cs="Arial"/>
                <w:b/>
                <w:bCs/>
                <w:u w:val="single"/>
              </w:rPr>
            </w:pPr>
            <w:r w:rsidRPr="00B46A34">
              <w:rPr>
                <w:rFonts w:cs="Arial"/>
                <w:b/>
                <w:bCs/>
                <w:u w:val="single"/>
              </w:rPr>
              <w:t>Vocabulary</w:t>
            </w:r>
          </w:p>
          <w:p w:rsidR="008D2742" w:rsidRDefault="008D2742" w:rsidP="008D2742">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065C60" w:rsidRDefault="00065C60" w:rsidP="008D2742"/>
          <w:tbl>
            <w:tblPr>
              <w:tblStyle w:val="TableGrid"/>
              <w:tblW w:w="0" w:type="auto"/>
              <w:tblLook w:val="04A0"/>
            </w:tblPr>
            <w:tblGrid>
              <w:gridCol w:w="4132"/>
              <w:gridCol w:w="4133"/>
            </w:tblGrid>
            <w:tr w:rsidR="00065C60" w:rsidRPr="003D4128" w:rsidTr="00751D5E">
              <w:tc>
                <w:tcPr>
                  <w:tcW w:w="4132" w:type="dxa"/>
                </w:tcPr>
                <w:p w:rsidR="00065C60" w:rsidRPr="003D4128" w:rsidRDefault="00065C60" w:rsidP="00751D5E">
                  <w:pPr>
                    <w:jc w:val="center"/>
                    <w:rPr>
                      <w:rFonts w:cs="Arial"/>
                      <w:bCs/>
                    </w:rPr>
                  </w:pPr>
                  <w:r>
                    <w:rPr>
                      <w:rFonts w:cs="Arial"/>
                      <w:bCs/>
                    </w:rPr>
                    <w:t>A-M</w:t>
                  </w:r>
                </w:p>
              </w:tc>
              <w:tc>
                <w:tcPr>
                  <w:tcW w:w="4133" w:type="dxa"/>
                </w:tcPr>
                <w:p w:rsidR="00065C60" w:rsidRPr="003D4128" w:rsidRDefault="00065C60" w:rsidP="00751D5E">
                  <w:pPr>
                    <w:jc w:val="center"/>
                    <w:rPr>
                      <w:rFonts w:cs="Arial"/>
                      <w:bCs/>
                    </w:rPr>
                  </w:pPr>
                  <w:r>
                    <w:rPr>
                      <w:rFonts w:cs="Arial"/>
                      <w:bCs/>
                    </w:rPr>
                    <w:t>N-Z</w:t>
                  </w:r>
                </w:p>
              </w:tc>
            </w:tr>
            <w:tr w:rsidR="00065C60" w:rsidRPr="003D4128" w:rsidTr="00751D5E">
              <w:tc>
                <w:tcPr>
                  <w:tcW w:w="4132" w:type="dxa"/>
                </w:tcPr>
                <w:p w:rsidR="00065C60" w:rsidRPr="003D4128" w:rsidRDefault="00065C60" w:rsidP="00065C60">
                  <w:pPr>
                    <w:pStyle w:val="ListParagraph"/>
                    <w:numPr>
                      <w:ilvl w:val="0"/>
                      <w:numId w:val="20"/>
                    </w:numPr>
                    <w:rPr>
                      <w:rFonts w:cs="Arial"/>
                      <w:bCs/>
                    </w:rPr>
                  </w:pPr>
                </w:p>
                <w:p w:rsidR="00065C60" w:rsidRDefault="00065C60" w:rsidP="00751D5E">
                  <w:pPr>
                    <w:rPr>
                      <w:rFonts w:cs="Arial"/>
                      <w:bCs/>
                    </w:rPr>
                  </w:pPr>
                </w:p>
                <w:p w:rsidR="00065C60" w:rsidRDefault="00065C60" w:rsidP="00751D5E">
                  <w:pPr>
                    <w:rPr>
                      <w:rFonts w:cs="Arial"/>
                      <w:bCs/>
                    </w:rPr>
                  </w:pPr>
                </w:p>
                <w:p w:rsidR="00065C60" w:rsidRDefault="00065C60" w:rsidP="00751D5E">
                  <w:pPr>
                    <w:rPr>
                      <w:rFonts w:cs="Arial"/>
                      <w:bCs/>
                    </w:rPr>
                  </w:pPr>
                </w:p>
              </w:tc>
              <w:tc>
                <w:tcPr>
                  <w:tcW w:w="4133" w:type="dxa"/>
                </w:tcPr>
                <w:p w:rsidR="00065C60" w:rsidRPr="003D4128" w:rsidRDefault="00065C60" w:rsidP="00065C60">
                  <w:pPr>
                    <w:pStyle w:val="ListParagraph"/>
                    <w:numPr>
                      <w:ilvl w:val="0"/>
                      <w:numId w:val="20"/>
                    </w:numPr>
                    <w:rPr>
                      <w:rFonts w:cs="Arial"/>
                      <w:bCs/>
                    </w:rPr>
                  </w:pPr>
                </w:p>
              </w:tc>
            </w:tr>
          </w:tbl>
          <w:p w:rsidR="00065C60" w:rsidRDefault="00065C60" w:rsidP="008D2742"/>
          <w:p w:rsidR="007372AE" w:rsidRPr="00E75FAD" w:rsidRDefault="007372AE" w:rsidP="001A6F86">
            <w:pPr>
              <w:rPr>
                <w:rFonts w:cs="Arial"/>
                <w:color w:val="FF0000"/>
              </w:rPr>
            </w:pPr>
          </w:p>
        </w:tc>
      </w:tr>
      <w:tr w:rsidR="009975F9" w:rsidRPr="00E75FAD">
        <w:trPr>
          <w:cantSplit/>
          <w:trHeight w:val="217"/>
        </w:trPr>
        <w:tc>
          <w:tcPr>
            <w:tcW w:w="1720" w:type="dxa"/>
          </w:tcPr>
          <w:p w:rsidR="009975F9" w:rsidRPr="00E75FAD" w:rsidRDefault="009975F9" w:rsidP="00604961">
            <w:pPr>
              <w:rPr>
                <w:rFonts w:cs="Arial"/>
                <w:b/>
              </w:rPr>
            </w:pPr>
            <w:r w:rsidRPr="00E75FAD">
              <w:rPr>
                <w:rFonts w:cs="Arial"/>
                <w:b/>
              </w:rPr>
              <w:t>Curricular Connections (within, between, and among disciplines)</w:t>
            </w:r>
          </w:p>
        </w:tc>
        <w:tc>
          <w:tcPr>
            <w:tcW w:w="8510" w:type="dxa"/>
            <w:vAlign w:val="center"/>
          </w:tcPr>
          <w:p w:rsidR="007372AE" w:rsidRPr="00E75FAD" w:rsidRDefault="00D53F2A" w:rsidP="007372AE">
            <w:pPr>
              <w:rPr>
                <w:rFonts w:cs="Arial"/>
                <w:color w:val="0000FF"/>
                <w:u w:val="single"/>
              </w:rPr>
            </w:pPr>
            <w:hyperlink r:id="rId9" w:history="1">
              <w:r w:rsidR="007372AE" w:rsidRPr="00E75FAD">
                <w:rPr>
                  <w:rStyle w:val="Hyperlink"/>
                  <w:rFonts w:cs="Arial"/>
                </w:rPr>
                <w:t>ELAR/TEKS Vertical Alignment K-12</w:t>
              </w:r>
            </w:hyperlink>
          </w:p>
          <w:p w:rsidR="009975F9" w:rsidRPr="00E75FAD" w:rsidRDefault="009975F9" w:rsidP="007372AE">
            <w:pPr>
              <w:rPr>
                <w:rFonts w:cs="Arial"/>
              </w:rPr>
            </w:pPr>
          </w:p>
        </w:tc>
      </w:tr>
      <w:tr w:rsidR="001A6DC5" w:rsidRPr="00E75FAD">
        <w:trPr>
          <w:cantSplit/>
          <w:trHeight w:val="217"/>
        </w:trPr>
        <w:tc>
          <w:tcPr>
            <w:tcW w:w="1720" w:type="dxa"/>
          </w:tcPr>
          <w:p w:rsidR="00574EB7" w:rsidRPr="00E75FAD" w:rsidRDefault="00574EB7" w:rsidP="00DF1EA3">
            <w:pPr>
              <w:rPr>
                <w:rFonts w:cs="Arial"/>
                <w:b/>
              </w:rPr>
            </w:pPr>
          </w:p>
          <w:p w:rsidR="001A6DC5" w:rsidRPr="00E75FAD" w:rsidRDefault="00C836D6" w:rsidP="00DF1EA3">
            <w:pPr>
              <w:rPr>
                <w:rFonts w:cs="Arial"/>
                <w:b/>
              </w:rPr>
            </w:pPr>
            <w:commentRangeStart w:id="0"/>
            <w:r w:rsidRPr="00E75FAD">
              <w:rPr>
                <w:rFonts w:cs="Arial"/>
                <w:b/>
              </w:rPr>
              <w:t>Required Lessons</w:t>
            </w:r>
            <w:commentRangeEnd w:id="0"/>
            <w:r w:rsidR="00B46A34">
              <w:rPr>
                <w:rStyle w:val="CommentReference"/>
              </w:rPr>
              <w:commentReference w:id="0"/>
            </w:r>
          </w:p>
          <w:p w:rsidR="00574EB7" w:rsidRPr="00E75FAD" w:rsidRDefault="00574EB7" w:rsidP="00B46A34">
            <w:pPr>
              <w:rPr>
                <w:rFonts w:cs="Arial"/>
                <w:b/>
              </w:rPr>
            </w:pPr>
          </w:p>
        </w:tc>
        <w:tc>
          <w:tcPr>
            <w:tcW w:w="8510" w:type="dxa"/>
          </w:tcPr>
          <w:p w:rsidR="00467538" w:rsidRPr="00E75FAD" w:rsidRDefault="00467538" w:rsidP="001A6DC5">
            <w:pPr>
              <w:rPr>
                <w:rFonts w:cs="Arial"/>
                <w:bCs/>
              </w:rPr>
            </w:pPr>
          </w:p>
          <w:p w:rsidR="00467538" w:rsidRPr="00E75FAD" w:rsidRDefault="00467538" w:rsidP="001A6DC5">
            <w:pPr>
              <w:rPr>
                <w:rFonts w:cs="Arial"/>
                <w:bCs/>
              </w:rPr>
            </w:pPr>
          </w:p>
          <w:p w:rsidR="001A6DC5" w:rsidRPr="00E75FAD" w:rsidRDefault="001A6DC5" w:rsidP="001A6F86">
            <w:pPr>
              <w:rPr>
                <w:rFonts w:cs="Arial"/>
              </w:rPr>
            </w:pPr>
          </w:p>
        </w:tc>
      </w:tr>
      <w:tr w:rsidR="00467538" w:rsidRPr="00E75FAD">
        <w:trPr>
          <w:cantSplit/>
          <w:trHeight w:val="217"/>
        </w:trPr>
        <w:tc>
          <w:tcPr>
            <w:tcW w:w="1720" w:type="dxa"/>
          </w:tcPr>
          <w:p w:rsidR="00467538" w:rsidRPr="00E75FAD" w:rsidRDefault="00467538" w:rsidP="00DF1EA3">
            <w:pPr>
              <w:rPr>
                <w:rFonts w:cs="Arial"/>
                <w:b/>
              </w:rPr>
            </w:pPr>
            <w:r w:rsidRPr="00E75FAD">
              <w:rPr>
                <w:rFonts w:cs="Arial"/>
                <w:b/>
              </w:rPr>
              <w:t>Recommended Lessons</w:t>
            </w:r>
            <w:r w:rsidR="00A96C11" w:rsidRPr="00E75FAD">
              <w:rPr>
                <w:rFonts w:cs="Arial"/>
                <w:b/>
              </w:rPr>
              <w:t xml:space="preserve"> </w:t>
            </w:r>
            <w:r w:rsidR="002E0850" w:rsidRPr="00E75FAD">
              <w:rPr>
                <w:rFonts w:cs="Arial"/>
                <w:b/>
              </w:rPr>
              <w:t>and Learning Experiences</w:t>
            </w:r>
          </w:p>
        </w:tc>
        <w:tc>
          <w:tcPr>
            <w:tcW w:w="8510" w:type="dxa"/>
          </w:tcPr>
          <w:p w:rsidR="00467538" w:rsidRPr="00E75FAD" w:rsidRDefault="00467538" w:rsidP="008B7920">
            <w:pPr>
              <w:rPr>
                <w:rFonts w:cs="Arial"/>
                <w:bCs/>
              </w:rPr>
            </w:pPr>
          </w:p>
        </w:tc>
      </w:tr>
      <w:tr w:rsidR="009975F9" w:rsidRPr="00E75FAD">
        <w:trPr>
          <w:trHeight w:val="217"/>
        </w:trPr>
        <w:tc>
          <w:tcPr>
            <w:tcW w:w="1720" w:type="dxa"/>
          </w:tcPr>
          <w:p w:rsidR="009975F9" w:rsidRPr="00E75FAD" w:rsidRDefault="00467538" w:rsidP="001A6F86">
            <w:pPr>
              <w:rPr>
                <w:rFonts w:cs="Arial"/>
                <w:b/>
              </w:rPr>
            </w:pPr>
            <w:r w:rsidRPr="00E75FAD">
              <w:rPr>
                <w:rFonts w:cs="Arial"/>
                <w:b/>
              </w:rPr>
              <w:t>Differentiation:</w:t>
            </w:r>
          </w:p>
        </w:tc>
        <w:tc>
          <w:tcPr>
            <w:tcW w:w="8510" w:type="dxa"/>
          </w:tcPr>
          <w:p w:rsidR="00467538" w:rsidRPr="00B46A34" w:rsidRDefault="00467538" w:rsidP="00467538">
            <w:pPr>
              <w:rPr>
                <w:rFonts w:cs="Arial"/>
                <w:color w:val="000000" w:themeColor="text1"/>
              </w:rPr>
            </w:pPr>
            <w:r w:rsidRPr="00B46A34">
              <w:rPr>
                <w:rFonts w:cs="Arial"/>
                <w:color w:val="000000" w:themeColor="text1"/>
              </w:rPr>
              <w:t>Suggestions for scaffolding learning by employing strategies for diverse learners within the classroom setting (i.e.:</w:t>
            </w:r>
            <w:r w:rsidR="008B7920" w:rsidRPr="00B46A34">
              <w:rPr>
                <w:rFonts w:cs="Arial"/>
                <w:color w:val="000000" w:themeColor="text1"/>
              </w:rPr>
              <w:t xml:space="preserve"> Special Education, TAG, 504, ES</w:t>
            </w:r>
            <w:r w:rsidRPr="00B46A34">
              <w:rPr>
                <w:rFonts w:cs="Arial"/>
                <w:color w:val="000000" w:themeColor="text1"/>
              </w:rPr>
              <w:t>L).</w:t>
            </w:r>
            <w:r w:rsidR="009E497C" w:rsidRPr="00B46A34">
              <w:rPr>
                <w:rFonts w:cs="Arial"/>
                <w:color w:val="000000" w:themeColor="text1"/>
              </w:rPr>
              <w:t xml:space="preserve"> </w:t>
            </w:r>
          </w:p>
          <w:p w:rsidR="008B7920" w:rsidRPr="00E75FAD" w:rsidRDefault="008B7920" w:rsidP="00467538">
            <w:pPr>
              <w:rPr>
                <w:rFonts w:cs="Arial"/>
              </w:rPr>
            </w:pPr>
          </w:p>
          <w:p w:rsidR="002521E7" w:rsidRPr="00E75FAD" w:rsidRDefault="00D53F2A" w:rsidP="00467538">
            <w:pPr>
              <w:rPr>
                <w:rFonts w:cs="Arial"/>
              </w:rPr>
            </w:pPr>
            <w:hyperlink r:id="rId11" w:history="1">
              <w:r w:rsidR="002521E7" w:rsidRPr="00E75FAD">
                <w:rPr>
                  <w:rStyle w:val="Hyperlink"/>
                  <w:rFonts w:cs="Arial"/>
                  <w:b/>
                  <w:bCs/>
                </w:rPr>
                <w:t>English Language Proficiency Standards</w:t>
              </w:r>
              <w:r w:rsidR="002521E7" w:rsidRPr="00E75FAD">
                <w:rPr>
                  <w:rStyle w:val="Hyperlink"/>
                  <w:rFonts w:cs="Arial"/>
                </w:rPr>
                <w:t xml:space="preserve"> </w:t>
              </w:r>
              <w:r w:rsidR="002521E7" w:rsidRPr="00E75FAD">
                <w:rPr>
                  <w:rStyle w:val="Hyperlink"/>
                  <w:rFonts w:cs="Arial"/>
                  <w:b/>
                  <w:bCs/>
                </w:rPr>
                <w:t>Student Expectations with Sentence Stems and Activities to support implementation of the Standards</w:t>
              </w:r>
            </w:hyperlink>
            <w:r w:rsidR="002521E7" w:rsidRPr="00E75FAD">
              <w:rPr>
                <w:rFonts w:cs="Arial"/>
              </w:rPr>
              <w:t xml:space="preserve">  (Note: when you open the link, it may ask you for a certificate or if it is OK to open the file, click OK each time you see the screens.) </w:t>
            </w:r>
          </w:p>
        </w:tc>
      </w:tr>
      <w:tr w:rsidR="008B7920" w:rsidRPr="00E75FAD">
        <w:trPr>
          <w:trHeight w:val="217"/>
        </w:trPr>
        <w:tc>
          <w:tcPr>
            <w:tcW w:w="1720" w:type="dxa"/>
          </w:tcPr>
          <w:p w:rsidR="008B7920" w:rsidRPr="00E75FAD" w:rsidRDefault="008B7920" w:rsidP="001A6F86">
            <w:pPr>
              <w:rPr>
                <w:rFonts w:cs="Arial"/>
                <w:b/>
              </w:rPr>
            </w:pPr>
            <w:r w:rsidRPr="00E75FAD">
              <w:rPr>
                <w:rFonts w:cs="Arial"/>
                <w:b/>
              </w:rPr>
              <w:lastRenderedPageBreak/>
              <w:t>Instructional Resources</w:t>
            </w:r>
          </w:p>
        </w:tc>
        <w:tc>
          <w:tcPr>
            <w:tcW w:w="8510" w:type="dxa"/>
          </w:tcPr>
          <w:p w:rsidR="00771180" w:rsidRPr="00954C44" w:rsidRDefault="00954C44" w:rsidP="00185039">
            <w:pPr>
              <w:rPr>
                <w:rFonts w:cs="Arial"/>
                <w:b/>
                <w:iCs/>
                <w:u w:val="single"/>
              </w:rPr>
            </w:pPr>
            <w:r>
              <w:rPr>
                <w:rFonts w:cs="Arial"/>
                <w:b/>
                <w:iCs/>
                <w:u w:val="single"/>
              </w:rPr>
              <w:t>Interactive Reader</w:t>
            </w:r>
          </w:p>
          <w:p w:rsidR="00771180" w:rsidRPr="00954C44" w:rsidRDefault="005D4965" w:rsidP="00954C44">
            <w:pPr>
              <w:pStyle w:val="ListParagraph"/>
              <w:numPr>
                <w:ilvl w:val="0"/>
                <w:numId w:val="15"/>
              </w:numPr>
              <w:rPr>
                <w:rFonts w:cs="Arial"/>
                <w:iCs/>
              </w:rPr>
            </w:pPr>
            <w:r w:rsidRPr="00954C44">
              <w:rPr>
                <w:rFonts w:cs="Arial"/>
                <w:iCs/>
              </w:rPr>
              <w:t xml:space="preserve">“The Spider Man Behind </w:t>
            </w:r>
            <w:r w:rsidRPr="00954C44">
              <w:rPr>
                <w:rFonts w:cs="Arial"/>
                <w:i/>
                <w:iCs/>
              </w:rPr>
              <w:t>Spider-Man</w:t>
            </w:r>
            <w:r w:rsidRPr="00954C44">
              <w:rPr>
                <w:rFonts w:cs="Arial"/>
                <w:iCs/>
              </w:rPr>
              <w:t>”</w:t>
            </w:r>
          </w:p>
          <w:p w:rsidR="005D4965" w:rsidRPr="00954C44" w:rsidRDefault="005D4965" w:rsidP="00954C44">
            <w:pPr>
              <w:pStyle w:val="ListParagraph"/>
              <w:numPr>
                <w:ilvl w:val="0"/>
                <w:numId w:val="15"/>
              </w:numPr>
              <w:rPr>
                <w:rFonts w:cs="Arial"/>
                <w:iCs/>
              </w:rPr>
            </w:pPr>
            <w:r w:rsidRPr="00954C44">
              <w:rPr>
                <w:rFonts w:cs="Arial"/>
                <w:iCs/>
              </w:rPr>
              <w:t>News Reports</w:t>
            </w:r>
          </w:p>
          <w:p w:rsidR="005D4965" w:rsidRPr="00954C44" w:rsidRDefault="005D4965" w:rsidP="00954C44">
            <w:pPr>
              <w:pStyle w:val="ListParagraph"/>
              <w:numPr>
                <w:ilvl w:val="0"/>
                <w:numId w:val="15"/>
              </w:numPr>
              <w:rPr>
                <w:rFonts w:cs="Arial"/>
                <w:iCs/>
              </w:rPr>
            </w:pPr>
            <w:r w:rsidRPr="00954C44">
              <w:rPr>
                <w:rFonts w:cs="Arial"/>
                <w:iCs/>
              </w:rPr>
              <w:t>“</w:t>
            </w:r>
            <w:proofErr w:type="spellStart"/>
            <w:r w:rsidRPr="00954C44">
              <w:rPr>
                <w:rFonts w:cs="Arial"/>
                <w:iCs/>
              </w:rPr>
              <w:t>Robo</w:t>
            </w:r>
            <w:proofErr w:type="spellEnd"/>
            <w:r w:rsidRPr="00954C44">
              <w:rPr>
                <w:rFonts w:cs="Arial"/>
                <w:iCs/>
              </w:rPr>
              <w:t>-Legs”</w:t>
            </w:r>
          </w:p>
          <w:p w:rsidR="005D4965" w:rsidRPr="00954C44" w:rsidRDefault="005D4965" w:rsidP="00954C44">
            <w:pPr>
              <w:pStyle w:val="ListParagraph"/>
              <w:numPr>
                <w:ilvl w:val="0"/>
                <w:numId w:val="15"/>
              </w:numPr>
              <w:rPr>
                <w:rFonts w:cs="Arial"/>
                <w:iCs/>
              </w:rPr>
            </w:pPr>
            <w:r w:rsidRPr="00954C44">
              <w:rPr>
                <w:rFonts w:cs="Arial"/>
                <w:iCs/>
              </w:rPr>
              <w:t>“Guide to Computers”</w:t>
            </w:r>
          </w:p>
          <w:p w:rsidR="005D4965" w:rsidRPr="00E75FAD" w:rsidRDefault="005D4965" w:rsidP="00771180">
            <w:pPr>
              <w:ind w:left="680"/>
              <w:rPr>
                <w:rFonts w:cs="Arial"/>
                <w:iCs/>
              </w:rPr>
            </w:pPr>
          </w:p>
          <w:p w:rsidR="00771180" w:rsidRPr="00954C44" w:rsidRDefault="00954C44" w:rsidP="00771180">
            <w:pPr>
              <w:ind w:left="680" w:hanging="680"/>
              <w:rPr>
                <w:rFonts w:cs="Arial"/>
                <w:b/>
                <w:iCs/>
                <w:u w:val="single"/>
              </w:rPr>
            </w:pPr>
            <w:r>
              <w:rPr>
                <w:rFonts w:cs="Arial"/>
                <w:b/>
                <w:iCs/>
                <w:u w:val="single"/>
              </w:rPr>
              <w:t>Textbook</w:t>
            </w:r>
          </w:p>
          <w:p w:rsidR="00771180" w:rsidRPr="00954C44" w:rsidRDefault="00771180" w:rsidP="00954C44">
            <w:pPr>
              <w:pStyle w:val="ListParagraph"/>
              <w:numPr>
                <w:ilvl w:val="0"/>
                <w:numId w:val="16"/>
              </w:numPr>
              <w:rPr>
                <w:rFonts w:cs="Arial"/>
                <w:iCs/>
              </w:rPr>
            </w:pPr>
            <w:r w:rsidRPr="00954C44">
              <w:rPr>
                <w:rFonts w:cs="Arial"/>
                <w:iCs/>
              </w:rPr>
              <w:t>Reader’s Workshop: Reading Informational Text: pg. – 884</w:t>
            </w:r>
          </w:p>
          <w:p w:rsidR="00771180" w:rsidRPr="00954C44" w:rsidRDefault="00771180" w:rsidP="00954C44">
            <w:pPr>
              <w:pStyle w:val="ListParagraph"/>
              <w:numPr>
                <w:ilvl w:val="0"/>
                <w:numId w:val="16"/>
              </w:numPr>
              <w:rPr>
                <w:rFonts w:cs="Arial"/>
                <w:iCs/>
              </w:rPr>
            </w:pPr>
            <w:r w:rsidRPr="00954C44">
              <w:rPr>
                <w:rFonts w:cs="Arial"/>
                <w:iCs/>
              </w:rPr>
              <w:t xml:space="preserve">“The Spider Man Behind </w:t>
            </w:r>
            <w:r w:rsidRPr="00954C44">
              <w:rPr>
                <w:rFonts w:cs="Arial"/>
                <w:i/>
                <w:iCs/>
              </w:rPr>
              <w:t>Spider-Man</w:t>
            </w:r>
            <w:r w:rsidRPr="00954C44">
              <w:rPr>
                <w:rFonts w:cs="Arial"/>
                <w:iCs/>
              </w:rPr>
              <w:t>” – pg. 890</w:t>
            </w:r>
          </w:p>
          <w:p w:rsidR="00771180" w:rsidRPr="00954C44" w:rsidRDefault="00771180" w:rsidP="00954C44">
            <w:pPr>
              <w:pStyle w:val="ListParagraph"/>
              <w:numPr>
                <w:ilvl w:val="0"/>
                <w:numId w:val="16"/>
              </w:numPr>
              <w:rPr>
                <w:rFonts w:cs="Arial"/>
                <w:iCs/>
              </w:rPr>
            </w:pPr>
            <w:r w:rsidRPr="00954C44">
              <w:rPr>
                <w:rFonts w:cs="Arial"/>
                <w:iCs/>
              </w:rPr>
              <w:t>“Over the Top: The True Adventures of a Volcano Chaser” – pg. 900</w:t>
            </w:r>
          </w:p>
          <w:p w:rsidR="00771180" w:rsidRPr="00954C44" w:rsidRDefault="00771180" w:rsidP="00954C44">
            <w:pPr>
              <w:pStyle w:val="ListParagraph"/>
              <w:numPr>
                <w:ilvl w:val="0"/>
                <w:numId w:val="16"/>
              </w:numPr>
              <w:rPr>
                <w:rFonts w:cs="Arial"/>
                <w:iCs/>
              </w:rPr>
            </w:pPr>
            <w:r w:rsidRPr="00954C44">
              <w:rPr>
                <w:rFonts w:cs="Arial"/>
                <w:iCs/>
              </w:rPr>
              <w:t>News Reports – pg. 910</w:t>
            </w:r>
          </w:p>
          <w:p w:rsidR="00771180" w:rsidRPr="00954C44" w:rsidRDefault="00771180" w:rsidP="00954C44">
            <w:pPr>
              <w:pStyle w:val="ListParagraph"/>
              <w:numPr>
                <w:ilvl w:val="0"/>
                <w:numId w:val="16"/>
              </w:numPr>
              <w:rPr>
                <w:rFonts w:cs="Arial"/>
                <w:iCs/>
              </w:rPr>
            </w:pPr>
            <w:r w:rsidRPr="00954C44">
              <w:rPr>
                <w:rFonts w:cs="Arial"/>
                <w:iCs/>
              </w:rPr>
              <w:t xml:space="preserve">“Interview with a </w:t>
            </w:r>
            <w:proofErr w:type="spellStart"/>
            <w:r w:rsidRPr="00954C44">
              <w:rPr>
                <w:rFonts w:cs="Arial"/>
                <w:iCs/>
              </w:rPr>
              <w:t>Songcatcher</w:t>
            </w:r>
            <w:proofErr w:type="spellEnd"/>
            <w:r w:rsidRPr="00954C44">
              <w:rPr>
                <w:rFonts w:cs="Arial"/>
                <w:iCs/>
              </w:rPr>
              <w:t>” – pg. 914</w:t>
            </w:r>
          </w:p>
          <w:p w:rsidR="00771180" w:rsidRPr="00954C44" w:rsidRDefault="00771180" w:rsidP="00954C44">
            <w:pPr>
              <w:pStyle w:val="ListParagraph"/>
              <w:numPr>
                <w:ilvl w:val="0"/>
                <w:numId w:val="16"/>
              </w:numPr>
              <w:rPr>
                <w:rFonts w:cs="Arial"/>
                <w:iCs/>
              </w:rPr>
            </w:pPr>
            <w:r w:rsidRPr="00954C44">
              <w:rPr>
                <w:rFonts w:cs="Arial"/>
                <w:iCs/>
              </w:rPr>
              <w:t>“Kabul’s Singing Sensation” – pg. 924</w:t>
            </w:r>
          </w:p>
          <w:p w:rsidR="00771180" w:rsidRPr="00954C44" w:rsidRDefault="00771180" w:rsidP="00954C44">
            <w:pPr>
              <w:pStyle w:val="ListParagraph"/>
              <w:numPr>
                <w:ilvl w:val="0"/>
                <w:numId w:val="16"/>
              </w:numPr>
              <w:rPr>
                <w:rFonts w:cs="Arial"/>
                <w:iCs/>
              </w:rPr>
            </w:pPr>
            <w:r w:rsidRPr="00954C44">
              <w:rPr>
                <w:rFonts w:cs="Arial"/>
                <w:iCs/>
              </w:rPr>
              <w:t>“</w:t>
            </w:r>
            <w:proofErr w:type="spellStart"/>
            <w:r w:rsidRPr="00954C44">
              <w:rPr>
                <w:rFonts w:cs="Arial"/>
                <w:iCs/>
              </w:rPr>
              <w:t>Robo</w:t>
            </w:r>
            <w:proofErr w:type="spellEnd"/>
            <w:r w:rsidRPr="00954C44">
              <w:rPr>
                <w:rFonts w:cs="Arial"/>
                <w:iCs/>
              </w:rPr>
              <w:t>-Legs” – pg. 934</w:t>
            </w:r>
          </w:p>
          <w:p w:rsidR="00771180" w:rsidRPr="00954C44" w:rsidRDefault="00771180" w:rsidP="00954C44">
            <w:pPr>
              <w:pStyle w:val="ListParagraph"/>
              <w:numPr>
                <w:ilvl w:val="0"/>
                <w:numId w:val="16"/>
              </w:numPr>
              <w:rPr>
                <w:rFonts w:cs="Arial"/>
                <w:iCs/>
              </w:rPr>
            </w:pPr>
            <w:r w:rsidRPr="00954C44">
              <w:rPr>
                <w:rFonts w:cs="Arial"/>
                <w:iCs/>
              </w:rPr>
              <w:t>“Eureka: Scientific Twists of Fate” – pg. 940</w:t>
            </w:r>
          </w:p>
          <w:p w:rsidR="00771180" w:rsidRPr="00954C44" w:rsidRDefault="00771180" w:rsidP="00954C44">
            <w:pPr>
              <w:pStyle w:val="ListParagraph"/>
              <w:numPr>
                <w:ilvl w:val="0"/>
                <w:numId w:val="16"/>
              </w:numPr>
              <w:rPr>
                <w:rFonts w:cs="Arial"/>
                <w:iCs/>
              </w:rPr>
            </w:pPr>
            <w:r w:rsidRPr="00954C44">
              <w:rPr>
                <w:rFonts w:cs="Arial"/>
                <w:iCs/>
              </w:rPr>
              <w:t>“Guide to Computers” – pg. 944</w:t>
            </w:r>
          </w:p>
          <w:p w:rsidR="00771180" w:rsidRPr="00954C44" w:rsidRDefault="00771180" w:rsidP="00954C44">
            <w:pPr>
              <w:pStyle w:val="ListParagraph"/>
              <w:numPr>
                <w:ilvl w:val="0"/>
                <w:numId w:val="16"/>
              </w:numPr>
              <w:rPr>
                <w:rFonts w:cs="Arial"/>
                <w:iCs/>
              </w:rPr>
            </w:pPr>
            <w:r w:rsidRPr="00954C44">
              <w:rPr>
                <w:rFonts w:cs="Arial"/>
                <w:iCs/>
              </w:rPr>
              <w:t xml:space="preserve">From </w:t>
            </w:r>
            <w:r w:rsidRPr="00954C44">
              <w:rPr>
                <w:rFonts w:cs="Arial"/>
                <w:i/>
                <w:iCs/>
              </w:rPr>
              <w:t>An American Plague: The True and Terrifying Story of the Yellow Fever Epidemic of 1793”</w:t>
            </w:r>
            <w:r w:rsidRPr="00954C44">
              <w:rPr>
                <w:rFonts w:cs="Arial"/>
                <w:iCs/>
              </w:rPr>
              <w:t xml:space="preserve"> – pg. 954</w:t>
            </w:r>
          </w:p>
          <w:p w:rsidR="00771180" w:rsidRPr="00954C44" w:rsidRDefault="00771180" w:rsidP="00954C44">
            <w:pPr>
              <w:pStyle w:val="ListParagraph"/>
              <w:numPr>
                <w:ilvl w:val="0"/>
                <w:numId w:val="16"/>
              </w:numPr>
              <w:rPr>
                <w:rFonts w:cs="Arial"/>
                <w:iCs/>
              </w:rPr>
            </w:pPr>
            <w:r w:rsidRPr="00954C44">
              <w:rPr>
                <w:rFonts w:cs="Arial"/>
                <w:iCs/>
              </w:rPr>
              <w:t>Writing Workshop: Procedural Text – pg. 960</w:t>
            </w:r>
          </w:p>
          <w:p w:rsidR="00771180" w:rsidRPr="00954C44" w:rsidRDefault="00771180" w:rsidP="00954C44">
            <w:pPr>
              <w:pStyle w:val="ListParagraph"/>
              <w:numPr>
                <w:ilvl w:val="0"/>
                <w:numId w:val="16"/>
              </w:numPr>
              <w:rPr>
                <w:rFonts w:cs="Arial"/>
                <w:iCs/>
              </w:rPr>
            </w:pPr>
            <w:r w:rsidRPr="00954C44">
              <w:rPr>
                <w:rFonts w:cs="Arial"/>
                <w:iCs/>
              </w:rPr>
              <w:t>Listening and Speaking Workshop: Presenting and Responding to an Instructional Speech – pg. 970</w:t>
            </w:r>
          </w:p>
          <w:p w:rsidR="00574EB7" w:rsidRPr="00E75FAD" w:rsidRDefault="00574EB7" w:rsidP="00954C44">
            <w:pPr>
              <w:rPr>
                <w:rFonts w:cs="Arial"/>
                <w:iCs/>
              </w:rPr>
            </w:pPr>
          </w:p>
          <w:p w:rsidR="00F36032" w:rsidRPr="00F36032" w:rsidRDefault="00F36032" w:rsidP="00771180">
            <w:pPr>
              <w:ind w:left="680" w:hanging="680"/>
              <w:rPr>
                <w:rFonts w:cs="Arial"/>
                <w:b/>
                <w:iCs/>
                <w:u w:val="single"/>
              </w:rPr>
            </w:pPr>
            <w:r>
              <w:rPr>
                <w:rFonts w:cs="Arial"/>
                <w:b/>
                <w:iCs/>
                <w:u w:val="single"/>
              </w:rPr>
              <w:t>Internet</w:t>
            </w:r>
          </w:p>
          <w:p w:rsidR="00771180" w:rsidRDefault="00771180" w:rsidP="00F36032">
            <w:pPr>
              <w:rPr>
                <w:rFonts w:cs="Arial"/>
                <w:lang w:val="it-IT"/>
              </w:rPr>
            </w:pPr>
            <w:r w:rsidRPr="00E75FAD">
              <w:rPr>
                <w:rFonts w:cs="Arial"/>
                <w:lang w:val="it-IT"/>
              </w:rPr>
              <w:t>Library databases (e.g. Ebsco, Gale), magazine arti</w:t>
            </w:r>
            <w:r w:rsidR="00F36032">
              <w:rPr>
                <w:rFonts w:cs="Arial"/>
                <w:lang w:val="it-IT"/>
              </w:rPr>
              <w:t xml:space="preserve">cles, newspaper articles, other </w:t>
            </w:r>
            <w:r w:rsidRPr="00E75FAD">
              <w:rPr>
                <w:rFonts w:cs="Arial"/>
                <w:lang w:val="it-IT"/>
              </w:rPr>
              <w:t>content-area textbooks</w:t>
            </w:r>
          </w:p>
          <w:p w:rsidR="00771180" w:rsidRPr="00F36032" w:rsidRDefault="00D53F2A" w:rsidP="00F36032">
            <w:pPr>
              <w:pStyle w:val="ListParagraph"/>
              <w:numPr>
                <w:ilvl w:val="0"/>
                <w:numId w:val="17"/>
              </w:numPr>
              <w:rPr>
                <w:rFonts w:cs="Arial"/>
                <w:lang w:val="it-IT"/>
              </w:rPr>
            </w:pPr>
            <w:hyperlink r:id="rId12" w:history="1">
              <w:r w:rsidR="00F36032" w:rsidRPr="00F36032">
                <w:rPr>
                  <w:rStyle w:val="Hyperlink"/>
                  <w:rFonts w:cs="Arial"/>
                  <w:lang w:val="it-IT"/>
                </w:rPr>
                <w:t>P</w:t>
              </w:r>
              <w:r w:rsidR="00771180" w:rsidRPr="00F36032">
                <w:rPr>
                  <w:rStyle w:val="Hyperlink"/>
                  <w:rFonts w:cs="Arial"/>
                  <w:lang w:val="it-IT"/>
                </w:rPr>
                <w:t>re-AP strategies</w:t>
              </w:r>
            </w:hyperlink>
          </w:p>
          <w:p w:rsidR="00F36032" w:rsidRPr="00F36032" w:rsidRDefault="00D53F2A" w:rsidP="00F36032">
            <w:pPr>
              <w:pStyle w:val="ListParagraph"/>
              <w:numPr>
                <w:ilvl w:val="0"/>
                <w:numId w:val="17"/>
              </w:numPr>
              <w:rPr>
                <w:rFonts w:cs="Arial"/>
                <w:lang w:val="it-IT"/>
              </w:rPr>
            </w:pPr>
            <w:hyperlink r:id="rId13" w:history="1">
              <w:r w:rsidR="00F36032" w:rsidRPr="00F36032">
                <w:rPr>
                  <w:rStyle w:val="Hyperlink"/>
                  <w:rFonts w:cs="Arial"/>
                  <w:lang w:val="it-IT"/>
                </w:rPr>
                <w:t>Do It Yourself Network</w:t>
              </w:r>
            </w:hyperlink>
          </w:p>
          <w:p w:rsidR="00F36032" w:rsidRPr="00F36032" w:rsidRDefault="00D53F2A" w:rsidP="00F36032">
            <w:pPr>
              <w:pStyle w:val="ListParagraph"/>
              <w:numPr>
                <w:ilvl w:val="0"/>
                <w:numId w:val="17"/>
              </w:numPr>
              <w:rPr>
                <w:rFonts w:cs="Arial"/>
                <w:lang w:val="it-IT"/>
              </w:rPr>
            </w:pPr>
            <w:hyperlink r:id="rId14" w:history="1">
              <w:r w:rsidR="00F36032" w:rsidRPr="00F36032">
                <w:rPr>
                  <w:rStyle w:val="Hyperlink"/>
                  <w:rFonts w:cs="Arial"/>
                  <w:lang w:val="it-IT"/>
                </w:rPr>
                <w:t>How to Do Things</w:t>
              </w:r>
            </w:hyperlink>
          </w:p>
          <w:p w:rsidR="00F36032" w:rsidRPr="00F36032" w:rsidRDefault="00D53F2A" w:rsidP="00F36032">
            <w:pPr>
              <w:pStyle w:val="ListParagraph"/>
              <w:numPr>
                <w:ilvl w:val="0"/>
                <w:numId w:val="17"/>
              </w:numPr>
              <w:rPr>
                <w:rFonts w:cs="Arial"/>
                <w:lang w:val="it-IT"/>
              </w:rPr>
            </w:pPr>
            <w:hyperlink r:id="rId15" w:history="1">
              <w:r w:rsidR="00F36032" w:rsidRPr="00F36032">
                <w:rPr>
                  <w:rStyle w:val="Hyperlink"/>
                  <w:rFonts w:cs="Arial"/>
                  <w:lang w:val="it-IT"/>
                </w:rPr>
                <w:t>WikiHow</w:t>
              </w:r>
            </w:hyperlink>
          </w:p>
          <w:p w:rsidR="00771180" w:rsidRPr="00F36032" w:rsidRDefault="00D53F2A" w:rsidP="00F36032">
            <w:pPr>
              <w:pStyle w:val="ListParagraph"/>
              <w:numPr>
                <w:ilvl w:val="0"/>
                <w:numId w:val="17"/>
              </w:numPr>
              <w:rPr>
                <w:rFonts w:cs="Arial"/>
                <w:lang w:val="it-IT"/>
              </w:rPr>
            </w:pPr>
            <w:hyperlink r:id="rId16" w:history="1">
              <w:r w:rsidR="00771180" w:rsidRPr="00F36032">
                <w:rPr>
                  <w:rStyle w:val="Hyperlink"/>
                  <w:rFonts w:cs="Arial"/>
                  <w:lang w:val="it-IT"/>
                </w:rPr>
                <w:t>Basic instructions for Building a Pergola</w:t>
              </w:r>
            </w:hyperlink>
            <w:r w:rsidR="00771180" w:rsidRPr="00F36032">
              <w:rPr>
                <w:rFonts w:cs="Arial"/>
                <w:lang w:val="it-IT"/>
              </w:rPr>
              <w:t xml:space="preserve">, see </w:t>
            </w:r>
            <w:r w:rsidR="00771180" w:rsidRPr="00F36032">
              <w:rPr>
                <w:rFonts w:cs="Arial"/>
                <w:b/>
                <w:lang w:val="it-IT"/>
              </w:rPr>
              <w:t>Step-by-Step</w:t>
            </w:r>
            <w:r w:rsidR="00771180" w:rsidRPr="00F36032">
              <w:rPr>
                <w:rFonts w:cs="Arial"/>
                <w:lang w:val="it-IT"/>
              </w:rPr>
              <w:t xml:space="preserve"> and </w:t>
            </w:r>
            <w:r w:rsidR="00771180" w:rsidRPr="00F36032">
              <w:rPr>
                <w:rFonts w:cs="Arial"/>
                <w:b/>
                <w:lang w:val="it-IT"/>
              </w:rPr>
              <w:t>Comments</w:t>
            </w:r>
            <w:r w:rsidR="00771180" w:rsidRPr="00F36032">
              <w:rPr>
                <w:rFonts w:cs="Arial"/>
                <w:lang w:val="it-IT"/>
              </w:rPr>
              <w:t xml:space="preserve"> sections</w:t>
            </w:r>
          </w:p>
          <w:p w:rsidR="00771180" w:rsidRPr="00F36032" w:rsidRDefault="00D53F2A" w:rsidP="00F36032">
            <w:pPr>
              <w:pStyle w:val="ListParagraph"/>
              <w:numPr>
                <w:ilvl w:val="0"/>
                <w:numId w:val="17"/>
              </w:numPr>
              <w:rPr>
                <w:rFonts w:cs="Arial"/>
                <w:lang w:val="it-IT"/>
              </w:rPr>
            </w:pPr>
            <w:hyperlink r:id="rId17" w:history="1">
              <w:r w:rsidR="00771180" w:rsidRPr="00F36032">
                <w:rPr>
                  <w:rStyle w:val="Hyperlink"/>
                  <w:rFonts w:cs="Arial"/>
                  <w:lang w:val="it-IT"/>
                </w:rPr>
                <w:t>An Example of a Motorola Cell Phone User Manual</w:t>
              </w:r>
            </w:hyperlink>
          </w:p>
          <w:p w:rsidR="00FA7247" w:rsidRPr="00FA7247" w:rsidRDefault="00771180" w:rsidP="00771180">
            <w:pPr>
              <w:rPr>
                <w:rFonts w:cs="Arial"/>
                <w:iCs/>
              </w:rPr>
            </w:pPr>
            <w:r w:rsidRPr="00E75FAD">
              <w:rPr>
                <w:rFonts w:cs="Arial"/>
                <w:b/>
                <w:iCs/>
              </w:rPr>
              <w:br/>
            </w:r>
            <w:r w:rsidR="00B50D3F">
              <w:rPr>
                <w:rFonts w:cs="Arial"/>
                <w:b/>
                <w:iCs/>
                <w:u w:val="single"/>
              </w:rPr>
              <w:t>Professional References</w:t>
            </w:r>
          </w:p>
          <w:p w:rsidR="00B50D3F" w:rsidRDefault="00B50D3F" w:rsidP="00B50D3F">
            <w:pPr>
              <w:pStyle w:val="ListParagraph"/>
              <w:numPr>
                <w:ilvl w:val="0"/>
                <w:numId w:val="18"/>
              </w:numPr>
              <w:rPr>
                <w:rFonts w:cs="Arial"/>
                <w:color w:val="000000"/>
              </w:rPr>
            </w:pPr>
            <w:r>
              <w:rPr>
                <w:rFonts w:cs="Arial"/>
                <w:iCs/>
              </w:rPr>
              <w:t xml:space="preserve">Burke, Jim - </w:t>
            </w:r>
            <w:r w:rsidRPr="00FA7247">
              <w:rPr>
                <w:rFonts w:cs="Arial"/>
                <w:i/>
                <w:iCs/>
                <w:color w:val="000000"/>
              </w:rPr>
              <w:t>Reading Reminders: Tools, Tips, and Techniques</w:t>
            </w:r>
          </w:p>
          <w:p w:rsidR="00B50D3F" w:rsidRPr="00B50D3F" w:rsidRDefault="00B50D3F" w:rsidP="00FA7247">
            <w:pPr>
              <w:pStyle w:val="ListParagraph"/>
              <w:numPr>
                <w:ilvl w:val="0"/>
                <w:numId w:val="18"/>
              </w:numPr>
              <w:rPr>
                <w:rFonts w:cs="Arial"/>
                <w:b/>
                <w:iCs/>
              </w:rPr>
            </w:pPr>
            <w:r w:rsidRPr="00B50D3F">
              <w:rPr>
                <w:rFonts w:cs="Arial"/>
                <w:iCs/>
              </w:rPr>
              <w:t xml:space="preserve">Campbell, Kimberly Hill - </w:t>
            </w:r>
            <w:r w:rsidRPr="00B50D3F">
              <w:rPr>
                <w:rFonts w:cs="Arial"/>
                <w:i/>
                <w:iCs/>
              </w:rPr>
              <w:t>Less is More</w:t>
            </w:r>
            <w:r>
              <w:rPr>
                <w:rFonts w:cs="Arial"/>
                <w:iCs/>
              </w:rPr>
              <w:t xml:space="preserve"> </w:t>
            </w:r>
          </w:p>
          <w:p w:rsidR="00B50D3F" w:rsidRPr="00616008" w:rsidRDefault="00B50D3F" w:rsidP="00B50D3F">
            <w:pPr>
              <w:numPr>
                <w:ilvl w:val="0"/>
                <w:numId w:val="22"/>
              </w:numPr>
              <w:rPr>
                <w:rFonts w:cs="Arial"/>
                <w:i/>
                <w:iCs/>
              </w:rPr>
            </w:pPr>
            <w:r w:rsidRPr="00616008">
              <w:rPr>
                <w:rFonts w:cs="Arial"/>
                <w:iCs/>
              </w:rPr>
              <w:t xml:space="preserve">Dorman, Lynne &amp; </w:t>
            </w:r>
            <w:proofErr w:type="spellStart"/>
            <w:r w:rsidRPr="00616008">
              <w:rPr>
                <w:rFonts w:cs="Arial"/>
                <w:iCs/>
              </w:rPr>
              <w:t>Capelli</w:t>
            </w:r>
            <w:proofErr w:type="spellEnd"/>
            <w:r w:rsidRPr="00616008">
              <w:rPr>
                <w:rFonts w:cs="Arial"/>
                <w:iCs/>
              </w:rPr>
              <w:t xml:space="preserve">, Rose  - </w:t>
            </w:r>
            <w:r w:rsidRPr="00616008">
              <w:rPr>
                <w:rFonts w:cs="Arial"/>
                <w:i/>
                <w:iCs/>
              </w:rPr>
              <w:t>Nonfiction Mentor Texts</w:t>
            </w:r>
          </w:p>
          <w:p w:rsidR="00B50D3F" w:rsidRPr="00616008" w:rsidRDefault="00B50D3F" w:rsidP="00B50D3F">
            <w:pPr>
              <w:numPr>
                <w:ilvl w:val="0"/>
                <w:numId w:val="22"/>
              </w:numPr>
              <w:rPr>
                <w:rFonts w:cs="Arial"/>
              </w:rPr>
            </w:pPr>
            <w:r w:rsidRPr="00616008">
              <w:rPr>
                <w:rFonts w:cs="Arial"/>
              </w:rPr>
              <w:t xml:space="preserve">Gallagher, Kelly - </w:t>
            </w:r>
            <w:r w:rsidRPr="00616008">
              <w:rPr>
                <w:rFonts w:cs="Arial"/>
                <w:i/>
              </w:rPr>
              <w:t>Deeper Reading</w:t>
            </w:r>
          </w:p>
          <w:p w:rsidR="00B50D3F" w:rsidRPr="00616008" w:rsidRDefault="00B50D3F" w:rsidP="00B50D3F">
            <w:pPr>
              <w:numPr>
                <w:ilvl w:val="0"/>
                <w:numId w:val="22"/>
              </w:numPr>
              <w:rPr>
                <w:rFonts w:cs="Arial"/>
                <w:i/>
              </w:rPr>
            </w:pPr>
            <w:r w:rsidRPr="00616008">
              <w:rPr>
                <w:rFonts w:cs="Arial"/>
              </w:rPr>
              <w:t xml:space="preserve">Gallagher, Kelly - </w:t>
            </w:r>
            <w:r w:rsidRPr="00616008">
              <w:rPr>
                <w:rFonts w:cs="Arial"/>
                <w:i/>
              </w:rPr>
              <w:t xml:space="preserve">Reading Reasons: Motivational Mini-Lessons for Middle and High School </w:t>
            </w:r>
          </w:p>
          <w:p w:rsidR="00B50D3F" w:rsidRPr="00616008" w:rsidRDefault="00B50D3F" w:rsidP="00B50D3F">
            <w:pPr>
              <w:numPr>
                <w:ilvl w:val="0"/>
                <w:numId w:val="21"/>
              </w:numPr>
              <w:rPr>
                <w:rFonts w:cs="Arial"/>
              </w:rPr>
            </w:pPr>
            <w:r w:rsidRPr="00616008">
              <w:rPr>
                <w:rFonts w:cs="Arial"/>
                <w:lang w:val="it-IT"/>
              </w:rPr>
              <w:t>Harvey Daniels</w:t>
            </w:r>
            <w:r w:rsidRPr="00616008">
              <w:rPr>
                <w:rFonts w:cs="Arial"/>
                <w:i/>
                <w:lang w:val="it-IT"/>
              </w:rPr>
              <w:t xml:space="preserve"> - Mini-lessons for Literature Circles</w:t>
            </w:r>
            <w:r w:rsidRPr="00616008">
              <w:rPr>
                <w:rFonts w:cs="Arial"/>
                <w:lang w:val="it-IT"/>
              </w:rPr>
              <w:t xml:space="preserve"> and </w:t>
            </w:r>
            <w:r w:rsidRPr="00616008">
              <w:rPr>
                <w:rFonts w:cs="Arial"/>
                <w:i/>
                <w:lang w:val="it-IT"/>
              </w:rPr>
              <w:t>Voice and Choice</w:t>
            </w:r>
            <w:r w:rsidRPr="00616008">
              <w:rPr>
                <w:rFonts w:cs="Arial"/>
                <w:lang w:val="it-IT"/>
              </w:rPr>
              <w:t xml:space="preserve"> by Harvey Daniels</w:t>
            </w:r>
          </w:p>
          <w:p w:rsidR="00B50D3F" w:rsidRPr="006054D2" w:rsidRDefault="00B50D3F" w:rsidP="00B50D3F">
            <w:pPr>
              <w:numPr>
                <w:ilvl w:val="0"/>
                <w:numId w:val="22"/>
              </w:numPr>
              <w:rPr>
                <w:rFonts w:cs="Arial"/>
              </w:rPr>
            </w:pPr>
            <w:r w:rsidRPr="00616008">
              <w:rPr>
                <w:rFonts w:cs="Arial"/>
                <w:iCs/>
              </w:rPr>
              <w:t xml:space="preserve">Hill Campbell, Kimberly - </w:t>
            </w:r>
            <w:r w:rsidRPr="00616008">
              <w:rPr>
                <w:rFonts w:cs="Arial"/>
                <w:i/>
                <w:iCs/>
              </w:rPr>
              <w:t>Less is More</w:t>
            </w:r>
          </w:p>
          <w:p w:rsidR="00B50D3F" w:rsidRDefault="00B50D3F" w:rsidP="00B50D3F">
            <w:pPr>
              <w:pStyle w:val="ListParagraph"/>
              <w:numPr>
                <w:ilvl w:val="0"/>
                <w:numId w:val="23"/>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B50D3F" w:rsidRPr="006054D2" w:rsidRDefault="00B50D3F" w:rsidP="00B50D3F">
            <w:pPr>
              <w:pStyle w:val="ListParagraph"/>
              <w:numPr>
                <w:ilvl w:val="0"/>
                <w:numId w:val="23"/>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B50D3F" w:rsidRPr="00FA7247" w:rsidRDefault="00B50D3F" w:rsidP="00B50D3F">
            <w:pPr>
              <w:pStyle w:val="ListParagraph"/>
              <w:numPr>
                <w:ilvl w:val="0"/>
                <w:numId w:val="18"/>
              </w:numPr>
              <w:rPr>
                <w:rFonts w:cs="Arial"/>
                <w:color w:val="000000"/>
              </w:rPr>
            </w:pPr>
            <w:proofErr w:type="spellStart"/>
            <w:r w:rsidRPr="00EA102F">
              <w:rPr>
                <w:rFonts w:cs="Arial"/>
                <w:iCs/>
              </w:rPr>
              <w:t>Marzano</w:t>
            </w:r>
            <w:proofErr w:type="spellEnd"/>
            <w:r w:rsidRPr="00EA102F">
              <w:rPr>
                <w:rFonts w:cs="Arial"/>
                <w:iCs/>
              </w:rPr>
              <w:t>, R. &amp; Pickering, D. –</w:t>
            </w:r>
            <w:r w:rsidRPr="00EA102F">
              <w:rPr>
                <w:rFonts w:cs="Arial"/>
                <w:i/>
                <w:iCs/>
              </w:rPr>
              <w:t xml:space="preserve"> Building Academic Vocabulary</w:t>
            </w:r>
          </w:p>
        </w:tc>
      </w:tr>
      <w:tr w:rsidR="00A96C11" w:rsidRPr="00E75FAD" w:rsidDel="00A96C11">
        <w:trPr>
          <w:trHeight w:val="217"/>
        </w:trPr>
        <w:tc>
          <w:tcPr>
            <w:tcW w:w="1720" w:type="dxa"/>
          </w:tcPr>
          <w:p w:rsidR="00A96C11" w:rsidRPr="00E75FAD" w:rsidDel="00A96C11" w:rsidRDefault="00A96C11" w:rsidP="001A6F86">
            <w:pPr>
              <w:rPr>
                <w:rFonts w:cs="Arial"/>
                <w:b/>
              </w:rPr>
            </w:pPr>
            <w:r w:rsidRPr="00E75FAD">
              <w:rPr>
                <w:rFonts w:cs="Arial"/>
                <w:b/>
              </w:rPr>
              <w:t>Assessment Resources</w:t>
            </w:r>
          </w:p>
        </w:tc>
        <w:tc>
          <w:tcPr>
            <w:tcW w:w="8510" w:type="dxa"/>
          </w:tcPr>
          <w:p w:rsidR="00480DA5" w:rsidRPr="00242095" w:rsidRDefault="00480DA5" w:rsidP="00480DA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FA7247" w:rsidRPr="00FA7247" w:rsidRDefault="00FA7247" w:rsidP="00FA7247">
            <w:pPr>
              <w:pStyle w:val="ListParagraph"/>
              <w:numPr>
                <w:ilvl w:val="0"/>
                <w:numId w:val="19"/>
              </w:numPr>
              <w:rPr>
                <w:rFonts w:cs="Arial"/>
              </w:rPr>
            </w:pPr>
            <w:r w:rsidRPr="00FA7247">
              <w:rPr>
                <w:rFonts w:cs="Arial"/>
              </w:rPr>
              <w:t>Write a Procedural Text</w:t>
            </w:r>
          </w:p>
          <w:p w:rsidR="00480DA5" w:rsidRDefault="00480DA5" w:rsidP="00480DA5">
            <w:pPr>
              <w:rPr>
                <w:rFonts w:cs="Arial"/>
                <w:b/>
                <w:u w:val="single"/>
              </w:rPr>
            </w:pPr>
          </w:p>
          <w:p w:rsidR="00480DA5" w:rsidRDefault="00480DA5" w:rsidP="00480DA5">
            <w:pPr>
              <w:rPr>
                <w:rFonts w:cs="Arial"/>
              </w:rPr>
            </w:pPr>
            <w:r w:rsidRPr="00A8041D">
              <w:rPr>
                <w:b/>
                <w:bCs/>
                <w:u w:val="single"/>
              </w:rPr>
              <w:t>Suggested Assessments/Work Products</w:t>
            </w:r>
            <w:r w:rsidRPr="00A8041D">
              <w:rPr>
                <w:rFonts w:cs="Arial"/>
              </w:rPr>
              <w:t xml:space="preserve"> </w:t>
            </w:r>
          </w:p>
          <w:p w:rsidR="00480DA5" w:rsidRPr="00EA102F" w:rsidRDefault="00480DA5" w:rsidP="00480DA5">
            <w:pPr>
              <w:pStyle w:val="ListParagraph"/>
              <w:numPr>
                <w:ilvl w:val="0"/>
                <w:numId w:val="26"/>
              </w:numPr>
              <w:rPr>
                <w:rFonts w:cs="Arial"/>
                <w:bCs/>
              </w:rPr>
            </w:pPr>
          </w:p>
          <w:p w:rsidR="00480DA5" w:rsidRDefault="00480DA5" w:rsidP="00480DA5">
            <w:pPr>
              <w:rPr>
                <w:rFonts w:cs="Arial"/>
                <w:b/>
                <w:u w:val="single"/>
                <w:lang w:val="it-IT"/>
              </w:rPr>
            </w:pPr>
          </w:p>
          <w:p w:rsidR="00480DA5" w:rsidRPr="00E113AE" w:rsidRDefault="00480DA5" w:rsidP="00480DA5">
            <w:pPr>
              <w:rPr>
                <w:b/>
                <w:bCs/>
                <w:u w:val="single"/>
              </w:rPr>
            </w:pPr>
            <w:r>
              <w:rPr>
                <w:b/>
                <w:bCs/>
                <w:u w:val="single"/>
              </w:rPr>
              <w:t>Ongoing Assessments</w:t>
            </w:r>
          </w:p>
          <w:p w:rsidR="00480DA5" w:rsidRPr="00C10E23" w:rsidRDefault="00480DA5" w:rsidP="00480DA5">
            <w:pPr>
              <w:pStyle w:val="ListParagraph"/>
              <w:numPr>
                <w:ilvl w:val="0"/>
                <w:numId w:val="25"/>
              </w:numPr>
            </w:pPr>
            <w:hyperlink r:id="rId18"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480DA5" w:rsidRDefault="00480DA5" w:rsidP="00480DA5">
            <w:pPr>
              <w:pStyle w:val="ListParagraph"/>
              <w:numPr>
                <w:ilvl w:val="0"/>
                <w:numId w:val="25"/>
              </w:numPr>
            </w:pPr>
            <w:hyperlink r:id="rId19" w:history="1">
              <w:r w:rsidRPr="00540D7E">
                <w:rPr>
                  <w:rStyle w:val="Hyperlink"/>
                </w:rPr>
                <w:t>Status of the Class</w:t>
              </w:r>
            </w:hyperlink>
            <w:r>
              <w:t xml:space="preserve"> - teachers use a “status of the class” chart to keep track of student progress and to determine when teacher conferencing is needed </w:t>
            </w:r>
          </w:p>
          <w:p w:rsidR="00480DA5" w:rsidRPr="00807C81" w:rsidRDefault="00480DA5" w:rsidP="00480DA5">
            <w:pPr>
              <w:rPr>
                <w:rFonts w:cs="Arial"/>
                <w:b/>
                <w:u w:val="single"/>
                <w:lang w:val="it-IT"/>
              </w:rPr>
            </w:pPr>
          </w:p>
          <w:p w:rsidR="00480DA5" w:rsidRDefault="00480DA5" w:rsidP="00480DA5">
            <w:pPr>
              <w:rPr>
                <w:rFonts w:cs="Arial"/>
                <w:lang w:val="it-IT"/>
              </w:rPr>
            </w:pPr>
            <w:r w:rsidRPr="00807C81">
              <w:rPr>
                <w:rFonts w:cs="Arial"/>
                <w:b/>
                <w:u w:val="single"/>
                <w:lang w:val="it-IT"/>
              </w:rPr>
              <w:t>Tools</w:t>
            </w:r>
          </w:p>
          <w:p w:rsidR="00480DA5" w:rsidRPr="00480DA5" w:rsidRDefault="00480DA5" w:rsidP="00480DA5">
            <w:pPr>
              <w:pStyle w:val="ListParagraph"/>
              <w:numPr>
                <w:ilvl w:val="0"/>
                <w:numId w:val="27"/>
              </w:numPr>
              <w:rPr>
                <w:rFonts w:cs="Arial"/>
                <w:lang w:val="it-IT"/>
              </w:rPr>
            </w:pPr>
          </w:p>
          <w:p w:rsidR="00FA7247" w:rsidRDefault="00FA7247" w:rsidP="008B7920">
            <w:pPr>
              <w:rPr>
                <w:rFonts w:cs="Arial"/>
              </w:rPr>
            </w:pPr>
          </w:p>
          <w:p w:rsidR="008B7920" w:rsidRPr="00E75FAD" w:rsidRDefault="008B7920" w:rsidP="00567F0C">
            <w:pPr>
              <w:rPr>
                <w:rFonts w:cs="Arial"/>
              </w:rPr>
            </w:pPr>
          </w:p>
          <w:p w:rsidR="00A96C11" w:rsidRPr="00E75FAD" w:rsidDel="00A96C11" w:rsidRDefault="00A96C11" w:rsidP="007372AE">
            <w:pPr>
              <w:rPr>
                <w:rFonts w:cs="Arial"/>
              </w:rPr>
            </w:pPr>
          </w:p>
        </w:tc>
      </w:tr>
    </w:tbl>
    <w:p w:rsidR="001A6F86" w:rsidRPr="00E75FAD" w:rsidRDefault="001A6F86">
      <w:pPr>
        <w:rPr>
          <w:rFonts w:cs="Arial"/>
        </w:rPr>
      </w:pPr>
    </w:p>
    <w:sectPr w:rsidR="001A6F86" w:rsidRPr="00E75FAD" w:rsidSect="00CA7CF6">
      <w:footerReference w:type="default" r:id="rId20"/>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chreibera" w:date="2010-05-28T13:22:00Z" w:initials="s">
    <w:p w:rsidR="00F36032" w:rsidRPr="00B46A34" w:rsidRDefault="00F36032" w:rsidP="00B46A34">
      <w:pPr>
        <w:rPr>
          <w:rFonts w:cs="Arial"/>
          <w:b/>
          <w:color w:val="000000" w:themeColor="text1"/>
        </w:rPr>
      </w:pPr>
      <w:r>
        <w:rPr>
          <w:rStyle w:val="CommentReference"/>
        </w:rPr>
        <w:annotationRef/>
      </w:r>
      <w:r w:rsidRPr="00B46A34">
        <w:rPr>
          <w:rFonts w:cs="Arial"/>
          <w:b/>
          <w:color w:val="000000" w:themeColor="text1"/>
        </w:rPr>
        <w:t>(Please make sure to design/agree on your common assessment prior to designing the lesson experiences.)</w:t>
      </w:r>
    </w:p>
    <w:p w:rsidR="00F36032" w:rsidRDefault="00F36032">
      <w:pPr>
        <w:pStyle w:val="Comment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032" w:rsidRDefault="00F36032">
      <w:r>
        <w:separator/>
      </w:r>
    </w:p>
  </w:endnote>
  <w:endnote w:type="continuationSeparator" w:id="0">
    <w:p w:rsidR="00F36032" w:rsidRDefault="00F360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032" w:rsidRDefault="00F36032" w:rsidP="00E15E19">
    <w:pPr>
      <w:pStyle w:val="Footer"/>
      <w:tabs>
        <w:tab w:val="clear" w:pos="4320"/>
        <w:tab w:val="clear" w:pos="8640"/>
        <w:tab w:val="center" w:pos="4900"/>
        <w:tab w:val="right" w:pos="9900"/>
      </w:tabs>
    </w:pPr>
    <w:r>
      <w:rPr>
        <w:rFonts w:cs="Arial"/>
        <w:color w:val="000000"/>
      </w:rPr>
      <w:t>© Round Rock I.S.D.</w:t>
    </w:r>
    <w:r>
      <w:tab/>
    </w:r>
    <w:r>
      <w:tab/>
    </w:r>
    <w:r w:rsidR="00D53F2A">
      <w:rPr>
        <w:rStyle w:val="PageNumber"/>
      </w:rPr>
      <w:fldChar w:fldCharType="begin"/>
    </w:r>
    <w:r>
      <w:rPr>
        <w:rStyle w:val="PageNumber"/>
      </w:rPr>
      <w:instrText xml:space="preserve"> PAGE </w:instrText>
    </w:r>
    <w:r w:rsidR="00D53F2A">
      <w:rPr>
        <w:rStyle w:val="PageNumber"/>
      </w:rPr>
      <w:fldChar w:fldCharType="separate"/>
    </w:r>
    <w:r w:rsidR="00480DA5">
      <w:rPr>
        <w:rStyle w:val="PageNumber"/>
        <w:noProof/>
      </w:rPr>
      <w:t>6</w:t>
    </w:r>
    <w:r w:rsidR="00D53F2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032" w:rsidRDefault="00F36032">
      <w:r>
        <w:separator/>
      </w:r>
    </w:p>
  </w:footnote>
  <w:footnote w:type="continuationSeparator" w:id="0">
    <w:p w:rsidR="00F36032" w:rsidRDefault="00F360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1F7187"/>
    <w:multiLevelType w:val="hybridMultilevel"/>
    <w:tmpl w:val="3F702FBC"/>
    <w:lvl w:ilvl="0" w:tplc="04090001">
      <w:start w:val="1"/>
      <w:numFmt w:val="bullet"/>
      <w:lvlText w:val=""/>
      <w:lvlJc w:val="left"/>
      <w:pPr>
        <w:tabs>
          <w:tab w:val="num" w:pos="877"/>
        </w:tabs>
        <w:ind w:left="877" w:hanging="360"/>
      </w:pPr>
      <w:rPr>
        <w:rFonts w:ascii="Symbol" w:hAnsi="Symbol" w:hint="default"/>
      </w:rPr>
    </w:lvl>
    <w:lvl w:ilvl="1" w:tplc="04090019" w:tentative="1">
      <w:start w:val="1"/>
      <w:numFmt w:val="lowerLetter"/>
      <w:lvlText w:val="%2."/>
      <w:lvlJc w:val="left"/>
      <w:pPr>
        <w:tabs>
          <w:tab w:val="num" w:pos="1597"/>
        </w:tabs>
        <w:ind w:left="1597" w:hanging="360"/>
      </w:pPr>
    </w:lvl>
    <w:lvl w:ilvl="2" w:tplc="0409001B" w:tentative="1">
      <w:start w:val="1"/>
      <w:numFmt w:val="lowerRoman"/>
      <w:lvlText w:val="%3."/>
      <w:lvlJc w:val="right"/>
      <w:pPr>
        <w:tabs>
          <w:tab w:val="num" w:pos="2317"/>
        </w:tabs>
        <w:ind w:left="2317" w:hanging="180"/>
      </w:pPr>
    </w:lvl>
    <w:lvl w:ilvl="3" w:tplc="0409000F" w:tentative="1">
      <w:start w:val="1"/>
      <w:numFmt w:val="decimal"/>
      <w:lvlText w:val="%4."/>
      <w:lvlJc w:val="left"/>
      <w:pPr>
        <w:tabs>
          <w:tab w:val="num" w:pos="3037"/>
        </w:tabs>
        <w:ind w:left="3037" w:hanging="360"/>
      </w:pPr>
    </w:lvl>
    <w:lvl w:ilvl="4" w:tplc="04090019" w:tentative="1">
      <w:start w:val="1"/>
      <w:numFmt w:val="lowerLetter"/>
      <w:lvlText w:val="%5."/>
      <w:lvlJc w:val="left"/>
      <w:pPr>
        <w:tabs>
          <w:tab w:val="num" w:pos="3757"/>
        </w:tabs>
        <w:ind w:left="3757" w:hanging="360"/>
      </w:pPr>
    </w:lvl>
    <w:lvl w:ilvl="5" w:tplc="0409001B" w:tentative="1">
      <w:start w:val="1"/>
      <w:numFmt w:val="lowerRoman"/>
      <w:lvlText w:val="%6."/>
      <w:lvlJc w:val="right"/>
      <w:pPr>
        <w:tabs>
          <w:tab w:val="num" w:pos="4477"/>
        </w:tabs>
        <w:ind w:left="4477" w:hanging="180"/>
      </w:pPr>
    </w:lvl>
    <w:lvl w:ilvl="6" w:tplc="0409000F" w:tentative="1">
      <w:start w:val="1"/>
      <w:numFmt w:val="decimal"/>
      <w:lvlText w:val="%7."/>
      <w:lvlJc w:val="left"/>
      <w:pPr>
        <w:tabs>
          <w:tab w:val="num" w:pos="5197"/>
        </w:tabs>
        <w:ind w:left="5197" w:hanging="360"/>
      </w:pPr>
    </w:lvl>
    <w:lvl w:ilvl="7" w:tplc="04090019" w:tentative="1">
      <w:start w:val="1"/>
      <w:numFmt w:val="lowerLetter"/>
      <w:lvlText w:val="%8."/>
      <w:lvlJc w:val="left"/>
      <w:pPr>
        <w:tabs>
          <w:tab w:val="num" w:pos="5917"/>
        </w:tabs>
        <w:ind w:left="5917" w:hanging="360"/>
      </w:pPr>
    </w:lvl>
    <w:lvl w:ilvl="8" w:tplc="0409001B" w:tentative="1">
      <w:start w:val="1"/>
      <w:numFmt w:val="lowerRoman"/>
      <w:lvlText w:val="%9."/>
      <w:lvlJc w:val="right"/>
      <w:pPr>
        <w:tabs>
          <w:tab w:val="num" w:pos="6637"/>
        </w:tabs>
        <w:ind w:left="6637" w:hanging="180"/>
      </w:pPr>
    </w:lvl>
  </w:abstractNum>
  <w:abstractNum w:abstractNumId="3">
    <w:nsid w:val="09691F0F"/>
    <w:multiLevelType w:val="hybridMultilevel"/>
    <w:tmpl w:val="631E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E71FCB"/>
    <w:multiLevelType w:val="hybridMultilevel"/>
    <w:tmpl w:val="849A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6CC374A"/>
    <w:multiLevelType w:val="hybridMultilevel"/>
    <w:tmpl w:val="C5B0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D76AD4"/>
    <w:multiLevelType w:val="hybridMultilevel"/>
    <w:tmpl w:val="1DD6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EE7AFE"/>
    <w:multiLevelType w:val="hybridMultilevel"/>
    <w:tmpl w:val="64E6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3762F"/>
    <w:multiLevelType w:val="hybridMultilevel"/>
    <w:tmpl w:val="B6DCCECA"/>
    <w:lvl w:ilvl="0" w:tplc="0409000F">
      <w:start w:val="1"/>
      <w:numFmt w:val="decimal"/>
      <w:lvlText w:val="%1."/>
      <w:lvlJc w:val="left"/>
      <w:pPr>
        <w:tabs>
          <w:tab w:val="num" w:pos="877"/>
        </w:tabs>
        <w:ind w:left="877" w:hanging="360"/>
      </w:pPr>
    </w:lvl>
    <w:lvl w:ilvl="1" w:tplc="04090019" w:tentative="1">
      <w:start w:val="1"/>
      <w:numFmt w:val="lowerLetter"/>
      <w:lvlText w:val="%2."/>
      <w:lvlJc w:val="left"/>
      <w:pPr>
        <w:tabs>
          <w:tab w:val="num" w:pos="1597"/>
        </w:tabs>
        <w:ind w:left="1597" w:hanging="360"/>
      </w:pPr>
    </w:lvl>
    <w:lvl w:ilvl="2" w:tplc="0409001B" w:tentative="1">
      <w:start w:val="1"/>
      <w:numFmt w:val="lowerRoman"/>
      <w:lvlText w:val="%3."/>
      <w:lvlJc w:val="right"/>
      <w:pPr>
        <w:tabs>
          <w:tab w:val="num" w:pos="2317"/>
        </w:tabs>
        <w:ind w:left="2317" w:hanging="180"/>
      </w:pPr>
    </w:lvl>
    <w:lvl w:ilvl="3" w:tplc="0409000F" w:tentative="1">
      <w:start w:val="1"/>
      <w:numFmt w:val="decimal"/>
      <w:lvlText w:val="%4."/>
      <w:lvlJc w:val="left"/>
      <w:pPr>
        <w:tabs>
          <w:tab w:val="num" w:pos="3037"/>
        </w:tabs>
        <w:ind w:left="3037" w:hanging="360"/>
      </w:pPr>
    </w:lvl>
    <w:lvl w:ilvl="4" w:tplc="04090019" w:tentative="1">
      <w:start w:val="1"/>
      <w:numFmt w:val="lowerLetter"/>
      <w:lvlText w:val="%5."/>
      <w:lvlJc w:val="left"/>
      <w:pPr>
        <w:tabs>
          <w:tab w:val="num" w:pos="3757"/>
        </w:tabs>
        <w:ind w:left="3757" w:hanging="360"/>
      </w:pPr>
    </w:lvl>
    <w:lvl w:ilvl="5" w:tplc="0409001B" w:tentative="1">
      <w:start w:val="1"/>
      <w:numFmt w:val="lowerRoman"/>
      <w:lvlText w:val="%6."/>
      <w:lvlJc w:val="right"/>
      <w:pPr>
        <w:tabs>
          <w:tab w:val="num" w:pos="4477"/>
        </w:tabs>
        <w:ind w:left="4477" w:hanging="180"/>
      </w:pPr>
    </w:lvl>
    <w:lvl w:ilvl="6" w:tplc="0409000F" w:tentative="1">
      <w:start w:val="1"/>
      <w:numFmt w:val="decimal"/>
      <w:lvlText w:val="%7."/>
      <w:lvlJc w:val="left"/>
      <w:pPr>
        <w:tabs>
          <w:tab w:val="num" w:pos="5197"/>
        </w:tabs>
        <w:ind w:left="5197" w:hanging="360"/>
      </w:pPr>
    </w:lvl>
    <w:lvl w:ilvl="7" w:tplc="04090019" w:tentative="1">
      <w:start w:val="1"/>
      <w:numFmt w:val="lowerLetter"/>
      <w:lvlText w:val="%8."/>
      <w:lvlJc w:val="left"/>
      <w:pPr>
        <w:tabs>
          <w:tab w:val="num" w:pos="5917"/>
        </w:tabs>
        <w:ind w:left="5917" w:hanging="360"/>
      </w:pPr>
    </w:lvl>
    <w:lvl w:ilvl="8" w:tplc="0409001B" w:tentative="1">
      <w:start w:val="1"/>
      <w:numFmt w:val="lowerRoman"/>
      <w:lvlText w:val="%9."/>
      <w:lvlJc w:val="right"/>
      <w:pPr>
        <w:tabs>
          <w:tab w:val="num" w:pos="6637"/>
        </w:tabs>
        <w:ind w:left="6637" w:hanging="180"/>
      </w:pPr>
    </w:lvl>
  </w:abstractNum>
  <w:abstractNum w:abstractNumId="11">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D1C10CA"/>
    <w:multiLevelType w:val="hybridMultilevel"/>
    <w:tmpl w:val="B15C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4">
    <w:nsid w:val="520D04EB"/>
    <w:multiLevelType w:val="hybridMultilevel"/>
    <w:tmpl w:val="9ADC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13B70CE"/>
    <w:multiLevelType w:val="hybridMultilevel"/>
    <w:tmpl w:val="A4C2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484F88"/>
    <w:multiLevelType w:val="hybridMultilevel"/>
    <w:tmpl w:val="B0DED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F96455"/>
    <w:multiLevelType w:val="hybridMultilevel"/>
    <w:tmpl w:val="A03EE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A07C2F"/>
    <w:multiLevelType w:val="hybridMultilevel"/>
    <w:tmpl w:val="F20C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4E6C02"/>
    <w:multiLevelType w:val="hybridMultilevel"/>
    <w:tmpl w:val="C60C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20"/>
  </w:num>
  <w:num w:numId="3">
    <w:abstractNumId w:val="13"/>
  </w:num>
  <w:num w:numId="4">
    <w:abstractNumId w:val="16"/>
  </w:num>
  <w:num w:numId="5">
    <w:abstractNumId w:val="25"/>
  </w:num>
  <w:num w:numId="6">
    <w:abstractNumId w:val="10"/>
  </w:num>
  <w:num w:numId="7">
    <w:abstractNumId w:val="22"/>
  </w:num>
  <w:num w:numId="8">
    <w:abstractNumId w:val="11"/>
  </w:num>
  <w:num w:numId="9">
    <w:abstractNumId w:val="26"/>
  </w:num>
  <w:num w:numId="10">
    <w:abstractNumId w:val="15"/>
  </w:num>
  <w:num w:numId="11">
    <w:abstractNumId w:val="4"/>
  </w:num>
  <w:num w:numId="12">
    <w:abstractNumId w:val="1"/>
  </w:num>
  <w:num w:numId="13">
    <w:abstractNumId w:val="21"/>
  </w:num>
  <w:num w:numId="14">
    <w:abstractNumId w:val="7"/>
  </w:num>
  <w:num w:numId="15">
    <w:abstractNumId w:val="6"/>
  </w:num>
  <w:num w:numId="16">
    <w:abstractNumId w:val="17"/>
  </w:num>
  <w:num w:numId="17">
    <w:abstractNumId w:val="24"/>
  </w:num>
  <w:num w:numId="18">
    <w:abstractNumId w:val="14"/>
  </w:num>
  <w:num w:numId="19">
    <w:abstractNumId w:val="8"/>
  </w:num>
  <w:num w:numId="20">
    <w:abstractNumId w:val="19"/>
  </w:num>
  <w:num w:numId="21">
    <w:abstractNumId w:val="3"/>
  </w:num>
  <w:num w:numId="22">
    <w:abstractNumId w:val="9"/>
  </w:num>
  <w:num w:numId="23">
    <w:abstractNumId w:val="5"/>
  </w:num>
  <w:num w:numId="24">
    <w:abstractNumId w:val="2"/>
  </w:num>
  <w:num w:numId="25">
    <w:abstractNumId w:val="0"/>
  </w:num>
  <w:num w:numId="26">
    <w:abstractNumId w:val="12"/>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revisionView w:markup="0"/>
  <w:defaultTabStop w:val="720"/>
  <w:drawingGridHorizontalSpacing w:val="100"/>
  <w:displayHorizontalDrawingGridEvery w:val="2"/>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rsids>
    <w:rsidRoot w:val="00587A07"/>
    <w:rsid w:val="000025D9"/>
    <w:rsid w:val="00015207"/>
    <w:rsid w:val="000305BB"/>
    <w:rsid w:val="0003160A"/>
    <w:rsid w:val="00037717"/>
    <w:rsid w:val="00040AF9"/>
    <w:rsid w:val="0004338A"/>
    <w:rsid w:val="00052C40"/>
    <w:rsid w:val="000637F1"/>
    <w:rsid w:val="00065C60"/>
    <w:rsid w:val="00077C42"/>
    <w:rsid w:val="000D588A"/>
    <w:rsid w:val="000D6F04"/>
    <w:rsid w:val="000E29F9"/>
    <w:rsid w:val="000E5BD0"/>
    <w:rsid w:val="000F3D2E"/>
    <w:rsid w:val="0012518B"/>
    <w:rsid w:val="00130BA4"/>
    <w:rsid w:val="00146CA5"/>
    <w:rsid w:val="00171A92"/>
    <w:rsid w:val="00185039"/>
    <w:rsid w:val="00192243"/>
    <w:rsid w:val="001A0B6D"/>
    <w:rsid w:val="001A6DC5"/>
    <w:rsid w:val="001A6F86"/>
    <w:rsid w:val="001E0456"/>
    <w:rsid w:val="00222A78"/>
    <w:rsid w:val="0024260B"/>
    <w:rsid w:val="002476FD"/>
    <w:rsid w:val="002521E7"/>
    <w:rsid w:val="002777FF"/>
    <w:rsid w:val="0029216C"/>
    <w:rsid w:val="002A6F89"/>
    <w:rsid w:val="002B58F2"/>
    <w:rsid w:val="002E0850"/>
    <w:rsid w:val="002F0D31"/>
    <w:rsid w:val="002F76CA"/>
    <w:rsid w:val="002F7F7B"/>
    <w:rsid w:val="00345672"/>
    <w:rsid w:val="00352E17"/>
    <w:rsid w:val="00366C65"/>
    <w:rsid w:val="0037412A"/>
    <w:rsid w:val="003759FC"/>
    <w:rsid w:val="00381234"/>
    <w:rsid w:val="003C30D0"/>
    <w:rsid w:val="003D1927"/>
    <w:rsid w:val="003E2EF6"/>
    <w:rsid w:val="003F046B"/>
    <w:rsid w:val="003F3C5B"/>
    <w:rsid w:val="003F751B"/>
    <w:rsid w:val="0040068D"/>
    <w:rsid w:val="00447A5C"/>
    <w:rsid w:val="00450307"/>
    <w:rsid w:val="00457DE6"/>
    <w:rsid w:val="00467538"/>
    <w:rsid w:val="00470F7B"/>
    <w:rsid w:val="00480DA5"/>
    <w:rsid w:val="004A0911"/>
    <w:rsid w:val="004A55F9"/>
    <w:rsid w:val="004E2DB9"/>
    <w:rsid w:val="004E5BD3"/>
    <w:rsid w:val="004F3F00"/>
    <w:rsid w:val="00503509"/>
    <w:rsid w:val="0055307B"/>
    <w:rsid w:val="00567F0C"/>
    <w:rsid w:val="00572014"/>
    <w:rsid w:val="00574EB7"/>
    <w:rsid w:val="00584D96"/>
    <w:rsid w:val="00587A07"/>
    <w:rsid w:val="00595441"/>
    <w:rsid w:val="005974A4"/>
    <w:rsid w:val="005A59E6"/>
    <w:rsid w:val="005B4BEE"/>
    <w:rsid w:val="005D4965"/>
    <w:rsid w:val="005E4BA8"/>
    <w:rsid w:val="00604961"/>
    <w:rsid w:val="00611C40"/>
    <w:rsid w:val="00626600"/>
    <w:rsid w:val="00650D7C"/>
    <w:rsid w:val="006554AA"/>
    <w:rsid w:val="00673CA0"/>
    <w:rsid w:val="006856E0"/>
    <w:rsid w:val="00686186"/>
    <w:rsid w:val="0069017D"/>
    <w:rsid w:val="006A3F97"/>
    <w:rsid w:val="006C0B14"/>
    <w:rsid w:val="006C2320"/>
    <w:rsid w:val="006D7861"/>
    <w:rsid w:val="006E27A6"/>
    <w:rsid w:val="007006C8"/>
    <w:rsid w:val="007075E1"/>
    <w:rsid w:val="007201D9"/>
    <w:rsid w:val="00727B75"/>
    <w:rsid w:val="007365DC"/>
    <w:rsid w:val="007372AE"/>
    <w:rsid w:val="0076349A"/>
    <w:rsid w:val="00763C7C"/>
    <w:rsid w:val="00771180"/>
    <w:rsid w:val="007971C5"/>
    <w:rsid w:val="007A03B3"/>
    <w:rsid w:val="007A6FEB"/>
    <w:rsid w:val="007B2E24"/>
    <w:rsid w:val="007C124B"/>
    <w:rsid w:val="007F7417"/>
    <w:rsid w:val="00802EBB"/>
    <w:rsid w:val="00810C77"/>
    <w:rsid w:val="00811780"/>
    <w:rsid w:val="00822067"/>
    <w:rsid w:val="00835157"/>
    <w:rsid w:val="00841473"/>
    <w:rsid w:val="00841ED0"/>
    <w:rsid w:val="00876218"/>
    <w:rsid w:val="00882B0A"/>
    <w:rsid w:val="008929A9"/>
    <w:rsid w:val="008B66D8"/>
    <w:rsid w:val="008B7920"/>
    <w:rsid w:val="008D2742"/>
    <w:rsid w:val="008D5ED7"/>
    <w:rsid w:val="008D5FE5"/>
    <w:rsid w:val="008E3C15"/>
    <w:rsid w:val="008E3E10"/>
    <w:rsid w:val="008F3233"/>
    <w:rsid w:val="00901547"/>
    <w:rsid w:val="00911E5C"/>
    <w:rsid w:val="00926FA5"/>
    <w:rsid w:val="00927693"/>
    <w:rsid w:val="00954C44"/>
    <w:rsid w:val="00954FDF"/>
    <w:rsid w:val="009677EC"/>
    <w:rsid w:val="009719BA"/>
    <w:rsid w:val="00974074"/>
    <w:rsid w:val="009975F9"/>
    <w:rsid w:val="009A17A2"/>
    <w:rsid w:val="009E33C6"/>
    <w:rsid w:val="009E3C8B"/>
    <w:rsid w:val="009E497C"/>
    <w:rsid w:val="009F1B25"/>
    <w:rsid w:val="00A0798A"/>
    <w:rsid w:val="00A10F3E"/>
    <w:rsid w:val="00A11F55"/>
    <w:rsid w:val="00A2523B"/>
    <w:rsid w:val="00A47DD9"/>
    <w:rsid w:val="00A538ED"/>
    <w:rsid w:val="00A607FE"/>
    <w:rsid w:val="00A60A63"/>
    <w:rsid w:val="00A72135"/>
    <w:rsid w:val="00A72D7E"/>
    <w:rsid w:val="00A75651"/>
    <w:rsid w:val="00A91DDD"/>
    <w:rsid w:val="00A96C11"/>
    <w:rsid w:val="00A97747"/>
    <w:rsid w:val="00B421A6"/>
    <w:rsid w:val="00B46A34"/>
    <w:rsid w:val="00B50D3F"/>
    <w:rsid w:val="00B55B64"/>
    <w:rsid w:val="00B75990"/>
    <w:rsid w:val="00B975CC"/>
    <w:rsid w:val="00BC252E"/>
    <w:rsid w:val="00BD5027"/>
    <w:rsid w:val="00BE0682"/>
    <w:rsid w:val="00BE3FCE"/>
    <w:rsid w:val="00BE57E5"/>
    <w:rsid w:val="00C062F2"/>
    <w:rsid w:val="00C21DA7"/>
    <w:rsid w:val="00C23D12"/>
    <w:rsid w:val="00C25779"/>
    <w:rsid w:val="00C271D5"/>
    <w:rsid w:val="00C32B54"/>
    <w:rsid w:val="00C32EB2"/>
    <w:rsid w:val="00C369D2"/>
    <w:rsid w:val="00C43FB8"/>
    <w:rsid w:val="00C476D6"/>
    <w:rsid w:val="00C71BE2"/>
    <w:rsid w:val="00C71E6E"/>
    <w:rsid w:val="00C756F4"/>
    <w:rsid w:val="00C836D6"/>
    <w:rsid w:val="00CA19CF"/>
    <w:rsid w:val="00CA1F78"/>
    <w:rsid w:val="00CA381E"/>
    <w:rsid w:val="00CA7CF6"/>
    <w:rsid w:val="00CC60E6"/>
    <w:rsid w:val="00CE5D6B"/>
    <w:rsid w:val="00CF377D"/>
    <w:rsid w:val="00D0447F"/>
    <w:rsid w:val="00D31CE7"/>
    <w:rsid w:val="00D4637B"/>
    <w:rsid w:val="00D53F2A"/>
    <w:rsid w:val="00D5445E"/>
    <w:rsid w:val="00D64504"/>
    <w:rsid w:val="00D75F8B"/>
    <w:rsid w:val="00D77D19"/>
    <w:rsid w:val="00D942C9"/>
    <w:rsid w:val="00D95091"/>
    <w:rsid w:val="00DA2B01"/>
    <w:rsid w:val="00DB684C"/>
    <w:rsid w:val="00DF1EA3"/>
    <w:rsid w:val="00DF4655"/>
    <w:rsid w:val="00DF73A8"/>
    <w:rsid w:val="00E0378A"/>
    <w:rsid w:val="00E15E19"/>
    <w:rsid w:val="00E212C4"/>
    <w:rsid w:val="00E22765"/>
    <w:rsid w:val="00E272F7"/>
    <w:rsid w:val="00E3021D"/>
    <w:rsid w:val="00E33EC8"/>
    <w:rsid w:val="00E41068"/>
    <w:rsid w:val="00E75FAD"/>
    <w:rsid w:val="00E84D59"/>
    <w:rsid w:val="00EB2D13"/>
    <w:rsid w:val="00EB4528"/>
    <w:rsid w:val="00EB5035"/>
    <w:rsid w:val="00ED37FE"/>
    <w:rsid w:val="00EE72D9"/>
    <w:rsid w:val="00EF1265"/>
    <w:rsid w:val="00F36032"/>
    <w:rsid w:val="00F45192"/>
    <w:rsid w:val="00F54C72"/>
    <w:rsid w:val="00F55070"/>
    <w:rsid w:val="00F724A0"/>
    <w:rsid w:val="00F94441"/>
    <w:rsid w:val="00FA3FA6"/>
    <w:rsid w:val="00FA46AE"/>
    <w:rsid w:val="00FA7247"/>
    <w:rsid w:val="00FC5CF6"/>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0637F1"/>
    <w:pPr>
      <w:framePr w:hSpace="180" w:wrap="around" w:hAnchor="margin" w:xAlign="center" w:y="-520"/>
      <w:ind w:firstLine="360"/>
    </w:pPr>
    <w:rPr>
      <w:rFonts w:cs="Arial"/>
      <w:sz w:val="22"/>
      <w:szCs w:val="22"/>
    </w:rPr>
  </w:style>
  <w:style w:type="table" w:styleId="TableGrid">
    <w:name w:val="Table Grid"/>
    <w:basedOn w:val="TableNormal"/>
    <w:uiPriority w:val="59"/>
    <w:rsid w:val="00065C6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99"/>
    <w:qFormat/>
    <w:rsid w:val="00480DA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diynetwork.com/" TargetMode="External"/><Relationship Id="rId18" Type="http://schemas.openxmlformats.org/officeDocument/2006/relationships/hyperlink" Target="http://www.liketoread.com/assess_anecdotal_records.ph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apcentral.collegeboard.com" TargetMode="External"/><Relationship Id="rId17" Type="http://schemas.openxmlformats.org/officeDocument/2006/relationships/hyperlink" Target="http://www.motorola.com/staticfiles/Support/US-EN/Mobile%20Phones/W450%20-%20US-EN/US-EN/_Documents/Static%20Files/W450_UG_68000201313D.pdf" TargetMode="External"/><Relationship Id="rId2" Type="http://schemas.openxmlformats.org/officeDocument/2006/relationships/styles" Target="styles.xml"/><Relationship Id="rId16" Type="http://schemas.openxmlformats.org/officeDocument/2006/relationships/hyperlink" Target="http://www.diynetwork.com/how-to/how-to-build-a-wood-pergola/index.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97" TargetMode="External"/><Relationship Id="rId5" Type="http://schemas.openxmlformats.org/officeDocument/2006/relationships/footnotes" Target="footnotes.xml"/><Relationship Id="rId15" Type="http://schemas.openxmlformats.org/officeDocument/2006/relationships/hyperlink" Target="http://www.wikihow.com/Main-Page" TargetMode="External"/><Relationship Id="rId10" Type="http://schemas.openxmlformats.org/officeDocument/2006/relationships/comments" Target="comments.xml"/><Relationship Id="rId19" Type="http://schemas.openxmlformats.org/officeDocument/2006/relationships/hyperlink" Target="http://www.teacher2teacherhelp.com/reading-workshop/status-of-the-class/"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howtodothings.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2673</Words>
  <Characters>16321</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18957</CharactersWithSpaces>
  <SharedDoc>false</SharedDoc>
  <HLinks>
    <vt:vector size="48" baseType="variant">
      <vt:variant>
        <vt:i4>2818055</vt:i4>
      </vt:variant>
      <vt:variant>
        <vt:i4>21</vt:i4>
      </vt:variant>
      <vt:variant>
        <vt:i4>0</vt:i4>
      </vt:variant>
      <vt:variant>
        <vt:i4>5</vt:i4>
      </vt:variant>
      <vt:variant>
        <vt:lpwstr>http://www.motorola.com/staticfiles/Support/US-EN/Mobile Phones/W450 - US-EN/US-EN/_Documents/Static Files/W450_UG_68000201313D.pdf</vt:lpwstr>
      </vt:variant>
      <vt:variant>
        <vt:lpwstr/>
      </vt:variant>
      <vt:variant>
        <vt:i4>3997803</vt:i4>
      </vt:variant>
      <vt:variant>
        <vt:i4>18</vt:i4>
      </vt:variant>
      <vt:variant>
        <vt:i4>0</vt:i4>
      </vt:variant>
      <vt:variant>
        <vt:i4>5</vt:i4>
      </vt:variant>
      <vt:variant>
        <vt:lpwstr>http://www.diynetwork.com/how-to/how-to-build-a-wood-pergola/index.html</vt:lpwstr>
      </vt:variant>
      <vt:variant>
        <vt:lpwstr/>
      </vt:variant>
      <vt:variant>
        <vt:i4>2490494</vt:i4>
      </vt:variant>
      <vt:variant>
        <vt:i4>15</vt:i4>
      </vt:variant>
      <vt:variant>
        <vt:i4>0</vt:i4>
      </vt:variant>
      <vt:variant>
        <vt:i4>5</vt:i4>
      </vt:variant>
      <vt:variant>
        <vt:lpwstr>http://www.wikihow.com/</vt:lpwstr>
      </vt:variant>
      <vt:variant>
        <vt:lpwstr/>
      </vt:variant>
      <vt:variant>
        <vt:i4>5177364</vt:i4>
      </vt:variant>
      <vt:variant>
        <vt:i4>12</vt:i4>
      </vt:variant>
      <vt:variant>
        <vt:i4>0</vt:i4>
      </vt:variant>
      <vt:variant>
        <vt:i4>5</vt:i4>
      </vt:variant>
      <vt:variant>
        <vt:lpwstr>http://www.howtodothings.com/</vt:lpwstr>
      </vt:variant>
      <vt:variant>
        <vt:lpwstr/>
      </vt:variant>
      <vt:variant>
        <vt:i4>3670057</vt:i4>
      </vt:variant>
      <vt:variant>
        <vt:i4>9</vt:i4>
      </vt:variant>
      <vt:variant>
        <vt:i4>0</vt:i4>
      </vt:variant>
      <vt:variant>
        <vt:i4>5</vt:i4>
      </vt:variant>
      <vt:variant>
        <vt:lpwstr>http://www.diynetwork.com/</vt:lpwstr>
      </vt:variant>
      <vt:variant>
        <vt:lpwstr/>
      </vt:variant>
      <vt:variant>
        <vt:i4>2424947</vt:i4>
      </vt:variant>
      <vt:variant>
        <vt:i4>6</vt:i4>
      </vt:variant>
      <vt:variant>
        <vt:i4>0</vt:i4>
      </vt:variant>
      <vt:variant>
        <vt:i4>5</vt:i4>
      </vt:variant>
      <vt:variant>
        <vt:lpwstr>http://www.apcentral.collegeboard.com/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2010-06-14T20:49:00Z</dcterms:created>
  <dcterms:modified xsi:type="dcterms:W3CDTF">2010-06-14T20:57:00Z</dcterms:modified>
</cp:coreProperties>
</file>